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77" w:rsidRDefault="00743477" w:rsidP="00743477">
      <w:pPr>
        <w:jc w:val="center"/>
      </w:pPr>
      <w:r>
        <w:rPr>
          <w:noProof/>
        </w:rPr>
        <w:drawing>
          <wp:inline distT="0" distB="0" distL="0" distR="0" wp14:anchorId="01A63BC1" wp14:editId="614F0C1D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743477" w:rsidRDefault="00743477" w:rsidP="00743477">
      <w:pPr>
        <w:jc w:val="center"/>
      </w:pPr>
      <w:r>
        <w:t xml:space="preserve"> РОССИЙСКАЯ ФЕДЕРАЦИЯ</w:t>
      </w:r>
    </w:p>
    <w:p w:rsidR="00743477" w:rsidRDefault="00743477" w:rsidP="00743477">
      <w:pPr>
        <w:jc w:val="center"/>
      </w:pPr>
      <w:r>
        <w:t>СОВЕТ ДЕПУТАТОВ ПЕРВОМАЙСКОГО СЕЛЬСКОГО ПОСЕЛЕНИЯ</w:t>
      </w:r>
    </w:p>
    <w:p w:rsidR="00743477" w:rsidRDefault="00743477" w:rsidP="00743477">
      <w:pPr>
        <w:jc w:val="center"/>
      </w:pPr>
      <w:r>
        <w:t>АГАПОВСКОГО МУНИЦИПАЛЬНОГО РАЙОНА</w:t>
      </w:r>
    </w:p>
    <w:p w:rsidR="00743477" w:rsidRDefault="00743477" w:rsidP="00743477">
      <w:pPr>
        <w:jc w:val="center"/>
      </w:pPr>
      <w:r>
        <w:t xml:space="preserve">      ЧЕЛЯБИНСКОЙ ОБЛАСТИ</w:t>
      </w:r>
    </w:p>
    <w:p w:rsidR="00743477" w:rsidRDefault="00743477" w:rsidP="00743477">
      <w:pPr>
        <w:jc w:val="center"/>
      </w:pPr>
    </w:p>
    <w:p w:rsidR="00743477" w:rsidRDefault="00743477" w:rsidP="00743477">
      <w:pPr>
        <w:jc w:val="center"/>
        <w:rPr>
          <w:u w:val="single"/>
        </w:rPr>
      </w:pPr>
      <w:r w:rsidRPr="00A628B1">
        <w:rPr>
          <w:u w:val="single"/>
        </w:rPr>
        <w:t>ДВАДЦАТ</w:t>
      </w:r>
      <w:r>
        <w:rPr>
          <w:u w:val="single"/>
        </w:rPr>
        <w:t xml:space="preserve">Ь </w:t>
      </w:r>
      <w:r w:rsidR="005179B8">
        <w:rPr>
          <w:u w:val="single"/>
        </w:rPr>
        <w:t>ЧЕТВЕРТОЕ</w:t>
      </w:r>
      <w:r w:rsidRPr="00A628B1">
        <w:rPr>
          <w:u w:val="single"/>
        </w:rPr>
        <w:t xml:space="preserve"> </w:t>
      </w:r>
      <w:r>
        <w:rPr>
          <w:u w:val="single"/>
        </w:rPr>
        <w:t xml:space="preserve">  ЗАСЕДАНИЕ СОВЕТА ДЕПУТАТОВ ШЕСТОГО СОЗЫВА</w:t>
      </w:r>
    </w:p>
    <w:p w:rsidR="00743477" w:rsidRDefault="00743477" w:rsidP="00743477">
      <w:pPr>
        <w:jc w:val="center"/>
      </w:pPr>
    </w:p>
    <w:p w:rsidR="00743477" w:rsidRDefault="00743477" w:rsidP="00743477">
      <w:pPr>
        <w:jc w:val="center"/>
      </w:pPr>
      <w:r>
        <w:t xml:space="preserve">РЕШЕНИЕ </w:t>
      </w:r>
    </w:p>
    <w:p w:rsidR="00743477" w:rsidRDefault="00743477" w:rsidP="00743477"/>
    <w:p w:rsidR="00743477" w:rsidRDefault="00743477" w:rsidP="00743477">
      <w:proofErr w:type="gramStart"/>
      <w:r w:rsidRPr="00F33AE7">
        <w:t xml:space="preserve">от  </w:t>
      </w:r>
      <w:r w:rsidR="005179B8">
        <w:t>16</w:t>
      </w:r>
      <w:proofErr w:type="gramEnd"/>
      <w:r w:rsidRPr="00F33AE7">
        <w:t xml:space="preserve"> </w:t>
      </w:r>
      <w:r w:rsidR="00BE0AFB">
        <w:t>марта</w:t>
      </w:r>
      <w:r w:rsidRPr="00F33AE7">
        <w:t xml:space="preserve"> 20</w:t>
      </w:r>
      <w:r>
        <w:t>23</w:t>
      </w:r>
      <w:r w:rsidRPr="00F33AE7">
        <w:t xml:space="preserve"> г.                               </w:t>
      </w:r>
      <w:r>
        <w:t xml:space="preserve">           </w:t>
      </w:r>
      <w:r w:rsidRPr="00F33AE7">
        <w:t xml:space="preserve">                  №</w:t>
      </w:r>
      <w:r w:rsidR="005179B8">
        <w:t xml:space="preserve"> 89</w:t>
      </w:r>
      <w:r w:rsidRPr="00F33AE7">
        <w:t xml:space="preserve">  </w:t>
      </w:r>
      <w:r>
        <w:t xml:space="preserve">            </w:t>
      </w:r>
      <w:r w:rsidRPr="00F33AE7">
        <w:t xml:space="preserve">                                        </w:t>
      </w:r>
    </w:p>
    <w:p w:rsidR="00743477" w:rsidRPr="00F33AE7" w:rsidRDefault="00743477" w:rsidP="00743477">
      <w:r w:rsidRPr="00F33AE7">
        <w:t>п.</w:t>
      </w:r>
      <w:r>
        <w:t xml:space="preserve"> </w:t>
      </w:r>
      <w:r w:rsidRPr="00F33AE7">
        <w:t>Первомайский</w:t>
      </w:r>
    </w:p>
    <w:p w:rsidR="00743477" w:rsidRPr="00743477" w:rsidRDefault="00743477" w:rsidP="0074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477">
        <w:rPr>
          <w:rFonts w:ascii="Times New Roman" w:hAnsi="Times New Roman" w:cs="Times New Roman"/>
          <w:sz w:val="24"/>
          <w:szCs w:val="24"/>
        </w:rPr>
        <w:t xml:space="preserve">О принятии части полномочий </w:t>
      </w:r>
      <w:proofErr w:type="spellStart"/>
      <w:r w:rsidRPr="00743477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74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77" w:rsidRPr="00743477" w:rsidRDefault="00743477" w:rsidP="0074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477">
        <w:rPr>
          <w:rFonts w:ascii="Times New Roman" w:hAnsi="Times New Roman" w:cs="Times New Roman"/>
          <w:sz w:val="24"/>
          <w:szCs w:val="24"/>
        </w:rPr>
        <w:t>муниципального района Первомайским сельским</w:t>
      </w:r>
    </w:p>
    <w:p w:rsidR="003C214E" w:rsidRDefault="00743477">
      <w:r w:rsidRPr="00743477">
        <w:t>поселением</w:t>
      </w:r>
    </w:p>
    <w:p w:rsidR="00743477" w:rsidRDefault="00743477"/>
    <w:p w:rsidR="00743477" w:rsidRPr="00F33AE7" w:rsidRDefault="00743477" w:rsidP="00743477">
      <w:pPr>
        <w:jc w:val="both"/>
        <w:rPr>
          <w:rStyle w:val="2"/>
          <w:color w:val="000000"/>
        </w:rPr>
      </w:pPr>
      <w:r w:rsidRPr="00743477">
        <w:t xml:space="preserve">На основании  статьи 14, статьи 15 Федерального закона от 06.10.2003г. № 131-ФЗ «Об общих принципах организации местного самоуправления в Российской Федерации», статьи 13, 13.1 Федерального закона от 8 ноября 2017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Решения Собрания депутатов </w:t>
      </w:r>
      <w:proofErr w:type="spellStart"/>
      <w:r w:rsidRPr="00743477">
        <w:t>Агаповского</w:t>
      </w:r>
      <w:proofErr w:type="spellEnd"/>
      <w:r w:rsidRPr="00743477">
        <w:t xml:space="preserve"> муниципального района от 04.02.2015г. № 606«Об утверждении Порядка заключения соглашений о передаче отдельных полномочий по решению вопросов местного значения между органом местного самоуправления </w:t>
      </w:r>
      <w:proofErr w:type="spellStart"/>
      <w:r w:rsidRPr="00743477">
        <w:t>Агаповский</w:t>
      </w:r>
      <w:proofErr w:type="spellEnd"/>
      <w:r w:rsidRPr="00743477">
        <w:t xml:space="preserve"> муниципальный район Челябинской области и органами местного самоуправления сельских поселений </w:t>
      </w:r>
      <w:proofErr w:type="spellStart"/>
      <w:r w:rsidRPr="00743477">
        <w:t>Агаповского</w:t>
      </w:r>
      <w:proofErr w:type="spellEnd"/>
      <w:r w:rsidRPr="00743477">
        <w:t xml:space="preserve"> муниципального района», », Решения Собрания депутатов </w:t>
      </w:r>
      <w:proofErr w:type="spellStart"/>
      <w:r w:rsidRPr="00743477">
        <w:t>Агаповского</w:t>
      </w:r>
      <w:proofErr w:type="spellEnd"/>
      <w:r w:rsidRPr="00743477">
        <w:t xml:space="preserve"> муниципального района от 22.02.2023г. № </w:t>
      </w:r>
      <w:r w:rsidR="00BE0AFB" w:rsidRPr="00BE0AFB">
        <w:t>342</w:t>
      </w:r>
      <w:r w:rsidRPr="00BE0AFB">
        <w:t xml:space="preserve"> «</w:t>
      </w:r>
      <w:r w:rsidRPr="00743477">
        <w:rPr>
          <w:rFonts w:eastAsia="Calibri"/>
        </w:rPr>
        <w:t xml:space="preserve">О передаче части полномочий сельским поселениям </w:t>
      </w:r>
      <w:proofErr w:type="spellStart"/>
      <w:r w:rsidRPr="00743477">
        <w:rPr>
          <w:rFonts w:eastAsia="Calibri"/>
        </w:rPr>
        <w:t>Агаповского</w:t>
      </w:r>
      <w:proofErr w:type="spellEnd"/>
      <w:r w:rsidRPr="00743477">
        <w:rPr>
          <w:rFonts w:eastAsia="Calibri"/>
        </w:rPr>
        <w:t xml:space="preserve"> муниципального района</w:t>
      </w:r>
      <w:r w:rsidRPr="00743477">
        <w:t xml:space="preserve">», </w:t>
      </w:r>
      <w:r w:rsidRPr="00743477">
        <w:rPr>
          <w:rStyle w:val="2"/>
          <w:color w:val="000000"/>
        </w:rPr>
        <w:t>Совет депутатов Первомайского сельского поселения</w:t>
      </w:r>
    </w:p>
    <w:p w:rsidR="00743477" w:rsidRDefault="00743477" w:rsidP="00743477">
      <w:pPr>
        <w:jc w:val="center"/>
        <w:rPr>
          <w:rStyle w:val="2"/>
          <w:color w:val="000000"/>
        </w:rPr>
      </w:pPr>
      <w:r w:rsidRPr="00F33AE7">
        <w:rPr>
          <w:rStyle w:val="2"/>
          <w:color w:val="000000"/>
        </w:rPr>
        <w:t>РЕШАЕТ:</w:t>
      </w:r>
    </w:p>
    <w:p w:rsidR="00743477" w:rsidRPr="00743477" w:rsidRDefault="00743477" w:rsidP="00743477">
      <w:pPr>
        <w:ind w:firstLine="567"/>
        <w:jc w:val="both"/>
      </w:pPr>
      <w:r w:rsidRPr="00743477">
        <w:rPr>
          <w:sz w:val="28"/>
          <w:szCs w:val="28"/>
        </w:rPr>
        <w:t xml:space="preserve">1. </w:t>
      </w:r>
      <w:r w:rsidRPr="00743477">
        <w:t>П</w:t>
      </w:r>
      <w:r w:rsidR="00620CCE" w:rsidRPr="0007700C">
        <w:t xml:space="preserve">ринять часть полномочий </w:t>
      </w:r>
      <w:proofErr w:type="spellStart"/>
      <w:r w:rsidR="00620CCE" w:rsidRPr="0007700C">
        <w:t>Агаповского</w:t>
      </w:r>
      <w:proofErr w:type="spellEnd"/>
      <w:r w:rsidR="00620CCE" w:rsidRPr="0007700C">
        <w:t xml:space="preserve"> муниципального</w:t>
      </w:r>
      <w:r w:rsidRPr="00743477">
        <w:t xml:space="preserve"> района:</w:t>
      </w:r>
    </w:p>
    <w:p w:rsidR="00743477" w:rsidRPr="0032403B" w:rsidRDefault="00743477" w:rsidP="00743477">
      <w:pPr>
        <w:jc w:val="both"/>
        <w:rPr>
          <w:b/>
        </w:rPr>
      </w:pPr>
      <w:r w:rsidRPr="00743477">
        <w:tab/>
      </w:r>
      <w:r w:rsidRPr="0032403B">
        <w:rPr>
          <w:b/>
        </w:rPr>
        <w:t xml:space="preserve">1) </w:t>
      </w:r>
      <w:r w:rsidR="006E12E7" w:rsidRPr="0032403B">
        <w:rPr>
          <w:b/>
        </w:rPr>
        <w:t>организация</w:t>
      </w:r>
      <w:r w:rsidRPr="0032403B">
        <w:rPr>
          <w:b/>
        </w:rPr>
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(пункт 4 ст.14) в части: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-организации, проектирования и обеспечения надежного электро-, тепло-, газо-, водоснабжения и водоотведения потребителей на территории поселения;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-замены изношенных (включая монтаж), ремонт и обслуживание электрических сетей и электротехнической арматуры в жилых домах, находящихся в муниципальной собственности;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 обеспечения содержания имущества, предназначенного для электроснабжения населения ремонт трансформаторов);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-обеспечения содержания имущества, предназначенного для газоснабжения населения;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 xml:space="preserve">-утверждения схем, проектов газоснабжения на территории поселения, пусконаладочных работ; 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 xml:space="preserve">-организации обеспечения технического обслуживания систем газораспределения и </w:t>
      </w:r>
      <w:proofErr w:type="spellStart"/>
      <w:r w:rsidRPr="00743477">
        <w:rPr>
          <w:lang w:eastAsia="ar-SA"/>
        </w:rPr>
        <w:t>газопотребления</w:t>
      </w:r>
      <w:proofErr w:type="spellEnd"/>
      <w:r w:rsidRPr="00743477">
        <w:rPr>
          <w:lang w:eastAsia="ar-SA"/>
        </w:rPr>
        <w:t>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lastRenderedPageBreak/>
        <w:t>- рассмотрения обращений потребителей по вопросам надежности тепло-, водоснабжения и водоотведения в порядке, установленном правилами организации теплоснабжения, утвержденными Правительством Российской Федерации;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 xml:space="preserve">-выполнения требований, установленных правилами оценки готовности поселений к отопительному периоду и осуществление контроля за выполнением мероприятий по подготовке системы коммунальной инфраструктуры к работе в </w:t>
      </w:r>
      <w:proofErr w:type="spellStart"/>
      <w:r w:rsidRPr="00743477">
        <w:rPr>
          <w:lang w:eastAsia="ar-SA"/>
        </w:rPr>
        <w:t>осенне</w:t>
      </w:r>
      <w:proofErr w:type="spellEnd"/>
      <w:r w:rsidRPr="00743477">
        <w:rPr>
          <w:lang w:eastAsia="ar-SA"/>
        </w:rPr>
        <w:t xml:space="preserve"> — зимний период;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-согласования вывода источников тепловой энергии, тепловых сетей, сетей холодного водоснабжения и водоотведения в ремонт и из эксплуатации;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-утверждения схем теплоснабжения, водоснабжения и водоотведения на территории поселения;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-заключения с организациями коммунального комплекса договоров в целях развития систем коммунальной инфраструктуры;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-организации проведения конкурсов, аукционов по отбору подрядных организаций для осуществления строительства, реконструкции и ремонта муниципальных объектов систем коммунальной инфраструктуры;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-распоряжения муниципальным имуществом, предназначенным для предоставления услуг тепло-, водоснабжения населения, водоотведения на территории поселения в пределах своих полномочий, включая работы по изготовлению технических планов, межевых планов и схем, постановку на государственный кадастровый учет объектов бесхозяйного имущества, расположенного на территории поселения.</w:t>
      </w:r>
    </w:p>
    <w:p w:rsidR="00743477" w:rsidRPr="0032403B" w:rsidRDefault="00743477" w:rsidP="00743477">
      <w:pPr>
        <w:tabs>
          <w:tab w:val="left" w:pos="709"/>
        </w:tabs>
        <w:jc w:val="both"/>
        <w:rPr>
          <w:b/>
        </w:rPr>
      </w:pPr>
      <w:r w:rsidRPr="00743477">
        <w:tab/>
      </w:r>
      <w:r w:rsidRPr="0032403B">
        <w:rPr>
          <w:b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(пункт 6 ст.14) в части: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-ведения реестра протоколов жилищной комиссии;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учета муниципального жилищного фонда;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ремонта жилищного фонда;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признания в установленном порядке жилых помещений муниципального жилищного фонда непригодными для проживания;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осуществление муниципального жилищного контроля;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-снятия граждан с учета в качестве нуждающихся в жилых помещениях;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-разработки проектов нормативных правовых актов, связанных с реализацией вопроса о принятии и снятии с учета граждан, нуждающихся в жилых помещениях;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уплаты взносов на капитальный ремонт общего имущества в многоквартирном доме.</w:t>
      </w:r>
    </w:p>
    <w:p w:rsidR="00743477" w:rsidRPr="0032403B" w:rsidRDefault="00743477" w:rsidP="00743477">
      <w:pPr>
        <w:tabs>
          <w:tab w:val="left" w:pos="709"/>
        </w:tabs>
        <w:jc w:val="both"/>
        <w:rPr>
          <w:b/>
        </w:rPr>
      </w:pPr>
      <w:r w:rsidRPr="00743477">
        <w:tab/>
      </w:r>
      <w:r w:rsidRPr="0032403B">
        <w:rPr>
          <w:b/>
        </w:rPr>
        <w:t>3)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(пункт 7.1. ст.14) в части: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содействия и помощи правоохранительным органам в выявлении правонарушений и преступлений данной категории;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 xml:space="preserve">- проведение мероприятий, направленных на недопущение проявления терроризма и экстремизма (приобретение наглядных пособий, брошюр, стендов, </w:t>
      </w:r>
      <w:proofErr w:type="spellStart"/>
      <w:r w:rsidRPr="00743477">
        <w:t>металодетекторов</w:t>
      </w:r>
      <w:proofErr w:type="spellEnd"/>
      <w:r w:rsidRPr="00743477">
        <w:t xml:space="preserve"> и др.) 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участие в минимизации и (или) ликвидации последствий проявлений терроризма и экстремизма;</w:t>
      </w:r>
    </w:p>
    <w:p w:rsidR="00743477" w:rsidRPr="00743477" w:rsidRDefault="00743477" w:rsidP="00743477">
      <w:pPr>
        <w:tabs>
          <w:tab w:val="left" w:pos="709"/>
        </w:tabs>
        <w:jc w:val="both"/>
      </w:pPr>
      <w:r w:rsidRPr="00743477">
        <w:t>- информирование населения по вопросам противодействия и профилактики терроризма и экстремизма, проведение воспитательной работы среди различных категорий населения;</w:t>
      </w:r>
    </w:p>
    <w:p w:rsidR="00743477" w:rsidRPr="0032403B" w:rsidRDefault="00743477" w:rsidP="00743477">
      <w:pPr>
        <w:tabs>
          <w:tab w:val="left" w:pos="709"/>
        </w:tabs>
        <w:jc w:val="both"/>
        <w:rPr>
          <w:b/>
        </w:rPr>
      </w:pPr>
      <w:r w:rsidRPr="00743477">
        <w:lastRenderedPageBreak/>
        <w:tab/>
      </w:r>
      <w:r w:rsidRPr="0032403B">
        <w:rPr>
          <w:b/>
        </w:rPr>
        <w:t>4) участие в предупреждении и ликвидации последствий чрезвычайных ситуаций в границах поселения (пункт 8 ст.14) в части: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 создания Комиссии по предупреждению и ликвидации чрезвычайных ситуаций и обеспечению пожарной безопасности, утверждения ее состава и положения о ней;</w:t>
      </w:r>
    </w:p>
    <w:p w:rsidR="00743477" w:rsidRPr="00743477" w:rsidRDefault="00743477" w:rsidP="00743477">
      <w:pPr>
        <w:suppressAutoHyphens/>
        <w:jc w:val="both"/>
        <w:rPr>
          <w:lang w:eastAsia="ar-SA"/>
        </w:rPr>
      </w:pPr>
      <w:r w:rsidRPr="00743477">
        <w:rPr>
          <w:lang w:eastAsia="ar-SA"/>
        </w:rPr>
        <w:t>-предупреждение, ликвидация чрезвычайных ситуаций и обеспечение пожарной безопасности.</w:t>
      </w:r>
    </w:p>
    <w:p w:rsidR="00743477" w:rsidRPr="0032403B" w:rsidRDefault="00743477" w:rsidP="00743477">
      <w:pPr>
        <w:tabs>
          <w:tab w:val="left" w:pos="709"/>
        </w:tabs>
        <w:jc w:val="both"/>
        <w:rPr>
          <w:b/>
        </w:rPr>
      </w:pPr>
      <w:r w:rsidRPr="00743477">
        <w:tab/>
      </w:r>
      <w:r w:rsidRPr="0032403B">
        <w:rPr>
          <w:b/>
        </w:rPr>
        <w:t>5) участие в организации деятельности по накоплению (в том числе раздельному накоплению) и транспортированию твердых коммунальных отходов (пункт 18 ст.14) в части: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rPr>
          <w:bCs/>
        </w:rPr>
        <w:t>-</w:t>
      </w:r>
      <w:r w:rsidRPr="00743477">
        <w:t>принятия мер по ликвидации несанкционированных свалок бытовых отходов;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-осуществления функции по размещению муниципальных заказов на оказание услуг для муниципальных нужд по организации и вывозу мусора.</w:t>
      </w:r>
    </w:p>
    <w:p w:rsidR="00743477" w:rsidRPr="0032403B" w:rsidRDefault="00743477" w:rsidP="00743477">
      <w:pPr>
        <w:shd w:val="clear" w:color="auto" w:fill="FFFFFF"/>
        <w:jc w:val="both"/>
        <w:rPr>
          <w:b/>
        </w:rPr>
      </w:pPr>
      <w:r w:rsidRPr="00743477">
        <w:tab/>
      </w:r>
      <w:r w:rsidRPr="0032403B">
        <w:rPr>
          <w:b/>
        </w:rPr>
        <w:t>6) организация ритуальных услуг и содержание мест захоронения (пункт 22 ст.14) в части: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определения требований к качеству гарантируемых услуг, оказываемых при погребении на безвозмездной основе, а также их стоимости;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определения стоимости и оказание услуг, оказываемых при погребении лиц, личность которых не установлена или у которых отсутствуют лица, взявшие на себя обязанность по погребению (доставка, транспортировка и захоронение таких лиц);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определения размера бесплатно предоставляемого земельного участка для размещения места погребения и его предоставление;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приостановления или прекращения деятельности на месте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 xml:space="preserve">- определения порядка деятельности, создание и содержание общественных кладбищ, а также </w:t>
      </w:r>
      <w:proofErr w:type="spellStart"/>
      <w:r w:rsidRPr="00743477">
        <w:t>вероисповедальных</w:t>
      </w:r>
      <w:proofErr w:type="spellEnd"/>
      <w:r w:rsidRPr="00743477">
        <w:t xml:space="preserve">, воинских, военных мемориальных кладбищ при их нахождении в ведении органов местного самоуправления и иные работы по оказании ритуальных услуг. </w:t>
      </w:r>
    </w:p>
    <w:p w:rsidR="00743477" w:rsidRPr="00743477" w:rsidRDefault="00743477" w:rsidP="00743477">
      <w:pPr>
        <w:autoSpaceDE w:val="0"/>
        <w:autoSpaceDN w:val="0"/>
        <w:adjustRightInd w:val="0"/>
        <w:jc w:val="both"/>
        <w:rPr>
          <w:rFonts w:eastAsia="Calibri"/>
        </w:rPr>
      </w:pPr>
      <w:r w:rsidRPr="00743477">
        <w:t>-</w:t>
      </w:r>
      <w:r w:rsidRPr="00743477">
        <w:rPr>
          <w:color w:val="FF0000"/>
        </w:rPr>
        <w:t xml:space="preserve"> </w:t>
      </w:r>
      <w:r w:rsidRPr="00743477">
        <w:rPr>
          <w:rFonts w:eastAsia="Calibri"/>
        </w:rPr>
        <w:t>благоустройство и текущее содержание территорий кладбищ.</w:t>
      </w:r>
    </w:p>
    <w:p w:rsidR="00743477" w:rsidRPr="0032403B" w:rsidRDefault="00743477" w:rsidP="00743477">
      <w:pPr>
        <w:shd w:val="clear" w:color="auto" w:fill="FFFFFF"/>
        <w:jc w:val="both"/>
        <w:rPr>
          <w:b/>
        </w:rPr>
      </w:pPr>
      <w:r w:rsidRPr="00743477">
        <w:tab/>
      </w:r>
      <w:r w:rsidRPr="0032403B">
        <w:rPr>
          <w:b/>
        </w:rPr>
        <w:t>7)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(пункт 23 ст.14) в части: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-проведения мероприятий по гражданской обороне, разработку и реализацию планов гражданской обороны и защиты населения от чрезвычайных ситуаций природного и техногенного характера.</w:t>
      </w:r>
    </w:p>
    <w:p w:rsidR="00743477" w:rsidRPr="0032403B" w:rsidRDefault="00743477" w:rsidP="00743477">
      <w:pPr>
        <w:shd w:val="clear" w:color="auto" w:fill="FFFFFF"/>
        <w:jc w:val="both"/>
        <w:rPr>
          <w:b/>
        </w:rPr>
      </w:pPr>
      <w:r w:rsidRPr="00743477">
        <w:tab/>
      </w:r>
      <w:r w:rsidRPr="0032403B">
        <w:rPr>
          <w:b/>
        </w:rPr>
        <w:t xml:space="preserve">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anchor="dst100014" w:history="1">
        <w:r w:rsidRPr="0032403B">
          <w:rPr>
            <w:b/>
          </w:rPr>
          <w:t>плана</w:t>
        </w:r>
      </w:hyperlink>
      <w:r w:rsidRPr="0032403B">
        <w:rPr>
          <w:b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anchor="dst306" w:history="1">
        <w:r w:rsidRPr="0032403B">
          <w:rPr>
            <w:b/>
          </w:rPr>
          <w:t>кодексом</w:t>
        </w:r>
      </w:hyperlink>
      <w:r w:rsidRPr="0032403B">
        <w:rPr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anchor="dst0" w:history="1">
        <w:r w:rsidRPr="0032403B">
          <w:rPr>
            <w:b/>
          </w:rPr>
          <w:t>кодексом</w:t>
        </w:r>
      </w:hyperlink>
      <w:r w:rsidRPr="0032403B">
        <w:rPr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anchor="dst2579" w:history="1">
        <w:r w:rsidRPr="0032403B">
          <w:rPr>
            <w:b/>
          </w:rPr>
          <w:t>уведомлении</w:t>
        </w:r>
      </w:hyperlink>
      <w:r w:rsidRPr="0032403B">
        <w:rPr>
          <w:b/>
        </w:rPr>
        <w:t xml:space="preserve"> о планируемых строительстве или реконструкции объекта индивидуального жилищного </w:t>
      </w:r>
      <w:r w:rsidRPr="0032403B">
        <w:rPr>
          <w:b/>
        </w:rPr>
        <w:lastRenderedPageBreak/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anchor="dst2579" w:history="1">
        <w:r w:rsidRPr="0032403B">
          <w:rPr>
            <w:b/>
          </w:rPr>
          <w:t>уведомлении</w:t>
        </w:r>
      </w:hyperlink>
      <w:r w:rsidRPr="0032403B">
        <w:rPr>
          <w:b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anchor="dst11034" w:history="1">
        <w:r w:rsidRPr="0032403B">
          <w:rPr>
            <w:b/>
          </w:rPr>
          <w:t>законодательством</w:t>
        </w:r>
      </w:hyperlink>
      <w:r w:rsidRPr="0032403B">
        <w:rPr>
          <w:b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anchor="dst100464" w:history="1">
        <w:r w:rsidRPr="0032403B">
          <w:rPr>
            <w:b/>
          </w:rPr>
          <w:t>правилами</w:t>
        </w:r>
      </w:hyperlink>
      <w:r w:rsidRPr="0032403B">
        <w:rPr>
          <w:b/>
        </w:rPr>
        <w:t xml:space="preserve"> землепользования и застройки, </w:t>
      </w:r>
      <w:hyperlink r:id="rId13" w:anchor="dst1657" w:history="1">
        <w:r w:rsidRPr="0032403B">
          <w:rPr>
            <w:b/>
          </w:rPr>
          <w:t>документацией</w:t>
        </w:r>
      </w:hyperlink>
      <w:r w:rsidRPr="0032403B">
        <w:rPr>
          <w:b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anchor="dst2781" w:history="1">
        <w:r w:rsidRPr="0032403B">
          <w:rPr>
            <w:b/>
          </w:rPr>
          <w:t>кодексом</w:t>
        </w:r>
      </w:hyperlink>
      <w:r w:rsidRPr="0032403B">
        <w:rPr>
          <w:b/>
        </w:rPr>
        <w:t xml:space="preserve"> Российской Федерации (пункт 20 ст. 14) в части: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выполнения работ по подготовке топографической съемки земельных участков, схем расположенных земельных участков на кадастровом плане территории, постановку на ГКУ участков, расположенных на территории поселения;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выполнения работ по изготовлению технических планов, межевых планов и схем, постановку на ГКУ объектов бесхозяйственного имущества, расположенного на территории поселения;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выполнения работ по описанию местоположения границ населенных пунктов;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выполнения работ по описанию местоположения границ территориальных зон;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 утверждение генерального плана поселения;</w:t>
      </w:r>
    </w:p>
    <w:p w:rsidR="00743477" w:rsidRPr="00743477" w:rsidRDefault="00743477" w:rsidP="00743477">
      <w:pPr>
        <w:shd w:val="clear" w:color="auto" w:fill="FFFFFF"/>
        <w:jc w:val="both"/>
      </w:pPr>
      <w:r w:rsidRPr="00743477">
        <w:t>-  утверждение правил землепользования и застройки поселения.</w:t>
      </w:r>
    </w:p>
    <w:p w:rsidR="00743477" w:rsidRPr="0032403B" w:rsidRDefault="00743477" w:rsidP="00743477">
      <w:pPr>
        <w:jc w:val="both"/>
        <w:rPr>
          <w:b/>
        </w:rPr>
      </w:pPr>
      <w:r w:rsidRPr="00743477">
        <w:tab/>
      </w:r>
      <w:r w:rsidRPr="0032403B">
        <w:rPr>
          <w:b/>
        </w:rPr>
        <w:t xml:space="preserve">9)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5" w:history="1">
        <w:r w:rsidRPr="0032403B">
          <w:rPr>
            <w:b/>
          </w:rPr>
          <w:t>законодательством</w:t>
        </w:r>
      </w:hyperlink>
      <w:r w:rsidRPr="0032403B">
        <w:rPr>
          <w:b/>
        </w:rPr>
        <w:t xml:space="preserve"> Российской Федерации (пункт 5 ст.14, пункт 5 ст.15), в части:</w:t>
      </w:r>
    </w:p>
    <w:p w:rsidR="00743477" w:rsidRPr="00743477" w:rsidRDefault="006A0300" w:rsidP="00743477">
      <w:pPr>
        <w:jc w:val="both"/>
      </w:pPr>
      <w:r>
        <w:tab/>
        <w:t>9</w:t>
      </w:r>
      <w:r w:rsidR="00743477" w:rsidRPr="00743477">
        <w:t>.</w:t>
      </w:r>
      <w:r>
        <w:t>1.</w:t>
      </w:r>
      <w:r w:rsidR="00743477" w:rsidRPr="00743477">
        <w:t xml:space="preserve"> организации дорожной деятельности по содержанию автомобильных дорог местного значения, а именно:</w:t>
      </w:r>
    </w:p>
    <w:p w:rsidR="00743477" w:rsidRPr="00743477" w:rsidRDefault="00743477" w:rsidP="00743477">
      <w:pPr>
        <w:ind w:firstLine="425"/>
        <w:jc w:val="both"/>
      </w:pPr>
      <w:r w:rsidRPr="00743477">
        <w:t>- содержание автомобильных дорог сети общего пользования местного значения и сооружений на них, в том числе улично-дорожной сети;</w:t>
      </w:r>
    </w:p>
    <w:p w:rsidR="00743477" w:rsidRPr="00743477" w:rsidRDefault="00743477" w:rsidP="00743477">
      <w:pPr>
        <w:ind w:firstLine="425"/>
        <w:jc w:val="both"/>
      </w:pPr>
      <w:r w:rsidRPr="00743477">
        <w:lastRenderedPageBreak/>
        <w:t>- разработка проектов содержания автомобильных дорог, организация дорожного движения, схем дислокации дорожных знаков и разметки, экспертиза проектов;</w:t>
      </w:r>
    </w:p>
    <w:p w:rsidR="00743477" w:rsidRPr="00743477" w:rsidRDefault="00743477" w:rsidP="00743477">
      <w:pPr>
        <w:ind w:firstLine="425"/>
        <w:jc w:val="both"/>
      </w:pPr>
      <w:r w:rsidRPr="00743477">
        <w:t>- устранение деформаций и повреждений покрытий, грунтование, градирование улично-дорожной сети общего пользования местного значения, в том числе автомобильных дорог;</w:t>
      </w:r>
    </w:p>
    <w:p w:rsidR="00743477" w:rsidRPr="00743477" w:rsidRDefault="00743477" w:rsidP="00743477">
      <w:pPr>
        <w:ind w:firstLine="425"/>
        <w:jc w:val="both"/>
      </w:pPr>
      <w:r w:rsidRPr="00743477">
        <w:t>- содержание, ремонт и устройство искусственных и защитных дорожных сооружений;</w:t>
      </w:r>
    </w:p>
    <w:p w:rsidR="00743477" w:rsidRPr="00743477" w:rsidRDefault="00743477" w:rsidP="00743477">
      <w:pPr>
        <w:ind w:firstLine="425"/>
        <w:jc w:val="both"/>
      </w:pPr>
      <w:r w:rsidRPr="00743477">
        <w:t>- обеспечение безопасности дорожного движения, приобретение и установка дорожных знаков, светофоров, видеосистем, устройство пешеходных переходов и другое;</w:t>
      </w:r>
    </w:p>
    <w:p w:rsidR="00743477" w:rsidRPr="00743477" w:rsidRDefault="00743477" w:rsidP="00743477">
      <w:pPr>
        <w:ind w:firstLine="425"/>
        <w:jc w:val="both"/>
      </w:pPr>
      <w:r w:rsidRPr="00743477">
        <w:t>- устройство недостающего электроосвещения, восстановление электроосвещения, поддержание их в чистоте и порядке, обслуживание линий электроосвещения на дорогах и дорожных сооружениях;</w:t>
      </w:r>
    </w:p>
    <w:p w:rsidR="00743477" w:rsidRPr="00743477" w:rsidRDefault="00743477" w:rsidP="00743477">
      <w:pPr>
        <w:ind w:firstLine="425"/>
        <w:jc w:val="both"/>
      </w:pPr>
      <w:r w:rsidRPr="00743477"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расход электроэнергии на освещение, системы вентиляции, светофорные объекты, информационные указатели, видеосистемы и иные подобные объекты, проведение испытаний линий электроосвещения, плата за услуги видеонаблюдения;</w:t>
      </w:r>
    </w:p>
    <w:p w:rsidR="00743477" w:rsidRPr="00743477" w:rsidRDefault="00743477" w:rsidP="00743477">
      <w:pPr>
        <w:ind w:firstLine="425"/>
        <w:jc w:val="both"/>
      </w:pPr>
      <w:r w:rsidRPr="00743477">
        <w:t xml:space="preserve">-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видеосистем и иных подобных объектов;    </w:t>
      </w:r>
    </w:p>
    <w:p w:rsidR="00743477" w:rsidRPr="00743477" w:rsidRDefault="00743477" w:rsidP="00743477">
      <w:pPr>
        <w:ind w:firstLine="425"/>
        <w:jc w:val="both"/>
      </w:pPr>
      <w:r w:rsidRPr="00743477">
        <w:t xml:space="preserve">-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743477" w:rsidRPr="00743477" w:rsidRDefault="00743477" w:rsidP="00743477">
      <w:pPr>
        <w:ind w:firstLine="425"/>
        <w:jc w:val="both"/>
      </w:pPr>
      <w:r w:rsidRPr="00743477">
        <w:t xml:space="preserve">- услуги </w:t>
      </w:r>
      <w:proofErr w:type="gramStart"/>
      <w:r w:rsidRPr="00743477">
        <w:t>авто-транспорта</w:t>
      </w:r>
      <w:proofErr w:type="gramEnd"/>
      <w:r w:rsidRPr="00743477">
        <w:t xml:space="preserve"> и дорожно-строительной техники;</w:t>
      </w:r>
    </w:p>
    <w:p w:rsidR="00743477" w:rsidRPr="00743477" w:rsidRDefault="00743477" w:rsidP="00743477">
      <w:pPr>
        <w:ind w:firstLine="425"/>
        <w:jc w:val="both"/>
      </w:pPr>
      <w:r w:rsidRPr="00743477">
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</w:t>
      </w:r>
      <w:r w:rsidR="006A0300">
        <w:t>и</w:t>
      </w:r>
      <w:r w:rsidRPr="00743477">
        <w:t xml:space="preserve"> общего пользования местного значения и сооружений на них;</w:t>
      </w:r>
    </w:p>
    <w:p w:rsidR="00743477" w:rsidRPr="00743477" w:rsidRDefault="00743477" w:rsidP="00743477">
      <w:pPr>
        <w:ind w:firstLine="425"/>
        <w:jc w:val="both"/>
      </w:pPr>
      <w:r w:rsidRPr="00743477">
        <w:t>- устройство недостающих остановочных и посадочных площадок, туалетов, урн, скамеек, пешеходных переходов, пешеходных дорожек, тротуаров, площадок ля остановки или стоянки автомобилей с обустройством для отдыха участков движения, смотровыми ямами или эстакадами, оборудованием знаками и ограждениями, а также содержание их в частоте, порядке и исправном состоянии;</w:t>
      </w:r>
    </w:p>
    <w:p w:rsidR="00743477" w:rsidRPr="00743477" w:rsidRDefault="00743477" w:rsidP="00743477">
      <w:pPr>
        <w:ind w:firstLine="425"/>
        <w:jc w:val="both"/>
      </w:pPr>
      <w:r w:rsidRPr="00743477">
        <w:t xml:space="preserve">- поддержание полосы отвода, обочин, откосов, разделительных полос и </w:t>
      </w:r>
      <w:proofErr w:type="spellStart"/>
      <w:r w:rsidRPr="00743477">
        <w:t>подмостовой</w:t>
      </w:r>
      <w:proofErr w:type="spellEnd"/>
      <w:r w:rsidRPr="00743477">
        <w:t xml:space="preserve"> зоны в чистоте и порядке, исправном состоянии, очистка их от мусора, нежелательной растительности и посторонних предметов с вывозкой и утилизацией на полигонах;</w:t>
      </w:r>
    </w:p>
    <w:p w:rsidR="00743477" w:rsidRPr="00743477" w:rsidRDefault="00743477" w:rsidP="00743477">
      <w:pPr>
        <w:ind w:firstLine="425"/>
        <w:jc w:val="both"/>
      </w:pPr>
      <w:r w:rsidRPr="00743477">
        <w:t xml:space="preserve">- предупредительные работы по пропуску ледохода и паводковых вод, уборка и очистка дорог от снега и льда (с погрузкой, вывозом и утилизацией снега и льда), предупредительные работы по защите от наводнений, гололеда, заторов, пожаров, </w:t>
      </w:r>
      <w:proofErr w:type="spellStart"/>
      <w:r w:rsidRPr="00743477">
        <w:t>противопаводковые</w:t>
      </w:r>
      <w:proofErr w:type="spellEnd"/>
      <w:r w:rsidRPr="00743477">
        <w:t xml:space="preserve"> мероприятия;</w:t>
      </w:r>
    </w:p>
    <w:p w:rsidR="00743477" w:rsidRPr="00743477" w:rsidRDefault="00743477" w:rsidP="00743477">
      <w:pPr>
        <w:ind w:firstLine="425"/>
        <w:jc w:val="both"/>
      </w:pPr>
      <w:r w:rsidRPr="00743477">
        <w:t>- посадка и уход за посадками, обрезка веток для обеспечения видимости, уборка сухостоя.</w:t>
      </w:r>
    </w:p>
    <w:p w:rsidR="00743477" w:rsidRPr="00743477" w:rsidRDefault="00743477" w:rsidP="00743477">
      <w:pPr>
        <w:jc w:val="both"/>
      </w:pPr>
      <w:r w:rsidRPr="00743477">
        <w:tab/>
      </w:r>
      <w:r w:rsidR="006A0300">
        <w:t>9.2.</w:t>
      </w:r>
      <w:r w:rsidRPr="00743477">
        <w:t xml:space="preserve"> организации дорожной деятельности по ремонту автомобильных дорог местного значения, а именно:</w:t>
      </w:r>
    </w:p>
    <w:p w:rsidR="00743477" w:rsidRPr="00743477" w:rsidRDefault="00743477" w:rsidP="00743477">
      <w:pPr>
        <w:ind w:firstLine="425"/>
        <w:jc w:val="both"/>
      </w:pPr>
      <w:r w:rsidRPr="00743477">
        <w:t>- проектирование, строительство, реконструкция, ремонт автомобильных дорог (улично-дорожной сети) и сооружений на них;</w:t>
      </w:r>
    </w:p>
    <w:p w:rsidR="00743477" w:rsidRPr="00743477" w:rsidRDefault="00743477" w:rsidP="00743477">
      <w:pPr>
        <w:ind w:firstLine="425"/>
        <w:jc w:val="both"/>
      </w:pPr>
      <w:r w:rsidRPr="00743477">
        <w:t>- оплата работ по строительному контролю и авторскому надзору;</w:t>
      </w:r>
    </w:p>
    <w:p w:rsidR="00743477" w:rsidRPr="00743477" w:rsidRDefault="00743477" w:rsidP="00743477">
      <w:pPr>
        <w:ind w:firstLine="425"/>
        <w:jc w:val="both"/>
      </w:pPr>
      <w:r w:rsidRPr="00743477">
        <w:t>- проведение инженерных изысканий, проектов, разработка и экспертиза необходимой документации;</w:t>
      </w:r>
    </w:p>
    <w:p w:rsidR="00743477" w:rsidRPr="00743477" w:rsidRDefault="00743477" w:rsidP="00743477">
      <w:pPr>
        <w:ind w:firstLine="425"/>
        <w:jc w:val="both"/>
      </w:pPr>
      <w:r w:rsidRPr="00743477">
        <w:t>- обследование и испытание автомобильных дорог (улично-дорожной сети) и сооружений на них после строительства, ремонта с составлением необходимой документации;</w:t>
      </w:r>
    </w:p>
    <w:p w:rsidR="00743477" w:rsidRPr="00743477" w:rsidRDefault="00743477" w:rsidP="00743477">
      <w:pPr>
        <w:ind w:firstLine="425"/>
        <w:jc w:val="both"/>
      </w:pPr>
      <w:r w:rsidRPr="00743477">
        <w:t xml:space="preserve">- устройство и ликвидация временных объездов и искусственных сооружений на ремонтируемых участках автомобильных дорог (улично-дорожной сети). </w:t>
      </w:r>
    </w:p>
    <w:p w:rsidR="00620CCE" w:rsidRPr="00743477" w:rsidRDefault="00743477" w:rsidP="00620CCE">
      <w:pPr>
        <w:shd w:val="clear" w:color="auto" w:fill="FFFFFF"/>
        <w:tabs>
          <w:tab w:val="left" w:pos="709"/>
        </w:tabs>
        <w:jc w:val="both"/>
      </w:pPr>
      <w:r w:rsidRPr="00743477">
        <w:lastRenderedPageBreak/>
        <w:t xml:space="preserve">         2. Утвердить проект соглашения между муниципальным образованием </w:t>
      </w:r>
      <w:proofErr w:type="spellStart"/>
      <w:r w:rsidRPr="00743477">
        <w:t>Агаповского</w:t>
      </w:r>
      <w:proofErr w:type="spellEnd"/>
      <w:r w:rsidRPr="00743477">
        <w:t xml:space="preserve"> муниципального района и администраци</w:t>
      </w:r>
      <w:r w:rsidR="00620CCE" w:rsidRPr="0007700C">
        <w:t>ей Первомайского</w:t>
      </w:r>
      <w:r w:rsidRPr="00743477">
        <w:t xml:space="preserve"> сельск</w:t>
      </w:r>
      <w:r w:rsidR="00620CCE" w:rsidRPr="0007700C">
        <w:t>ого</w:t>
      </w:r>
      <w:r w:rsidRPr="00743477">
        <w:t xml:space="preserve"> поселени</w:t>
      </w:r>
      <w:r w:rsidR="00620CCE" w:rsidRPr="0007700C">
        <w:t>я</w:t>
      </w:r>
      <w:r w:rsidRPr="00743477">
        <w:t xml:space="preserve"> </w:t>
      </w:r>
      <w:proofErr w:type="spellStart"/>
      <w:r w:rsidRPr="00743477">
        <w:t>Агаповского</w:t>
      </w:r>
      <w:proofErr w:type="spellEnd"/>
      <w:r w:rsidRPr="00743477">
        <w:t xml:space="preserve"> муниципального района о передаче части полномочий (прилагается).</w:t>
      </w:r>
    </w:p>
    <w:p w:rsidR="00743477" w:rsidRPr="00743477" w:rsidRDefault="00743477" w:rsidP="0007700C">
      <w:pPr>
        <w:jc w:val="both"/>
        <w:rPr>
          <w:bCs/>
        </w:rPr>
      </w:pPr>
      <w:r w:rsidRPr="00743477">
        <w:t xml:space="preserve">         </w:t>
      </w:r>
      <w:r w:rsidR="00620CCE" w:rsidRPr="0007700C">
        <w:t>3</w:t>
      </w:r>
      <w:r w:rsidRPr="00743477">
        <w:t xml:space="preserve">. Решение </w:t>
      </w:r>
      <w:r w:rsidR="00620CCE" w:rsidRPr="0007700C">
        <w:t>совета</w:t>
      </w:r>
      <w:r w:rsidRPr="00743477">
        <w:t xml:space="preserve"> депутатов</w:t>
      </w:r>
      <w:r w:rsidR="00620CCE" w:rsidRPr="0007700C">
        <w:t xml:space="preserve"> Первомайского сельского поселения</w:t>
      </w:r>
      <w:r w:rsidRPr="00743477">
        <w:t xml:space="preserve"> от 2</w:t>
      </w:r>
      <w:r w:rsidR="0007700C" w:rsidRPr="0007700C">
        <w:t>4</w:t>
      </w:r>
      <w:r w:rsidRPr="00743477">
        <w:t>.1</w:t>
      </w:r>
      <w:r w:rsidR="0007700C" w:rsidRPr="0007700C">
        <w:t>2</w:t>
      </w:r>
      <w:r w:rsidRPr="00743477">
        <w:t xml:space="preserve">.2020 г. № </w:t>
      </w:r>
      <w:r w:rsidR="0007700C" w:rsidRPr="0007700C">
        <w:t>20</w:t>
      </w:r>
      <w:r w:rsidRPr="00743477">
        <w:t xml:space="preserve"> «</w:t>
      </w:r>
      <w:r w:rsidR="0007700C" w:rsidRPr="0007700C">
        <w:rPr>
          <w:bCs/>
        </w:rPr>
        <w:t xml:space="preserve">О принятии части полномочий  </w:t>
      </w:r>
      <w:proofErr w:type="spellStart"/>
      <w:r w:rsidR="0007700C" w:rsidRPr="0007700C">
        <w:rPr>
          <w:bCs/>
        </w:rPr>
        <w:t>Агаповского</w:t>
      </w:r>
      <w:proofErr w:type="spellEnd"/>
      <w:r w:rsidR="0007700C" w:rsidRPr="0007700C">
        <w:rPr>
          <w:bCs/>
        </w:rPr>
        <w:t xml:space="preserve"> муниципального района Первомайскому сельскому поселению</w:t>
      </w:r>
      <w:r w:rsidRPr="00743477">
        <w:t>»</w:t>
      </w:r>
      <w:r w:rsidR="0007700C" w:rsidRPr="0007700C">
        <w:t xml:space="preserve">, </w:t>
      </w:r>
      <w:r w:rsidR="0007700C" w:rsidRPr="00743477">
        <w:t xml:space="preserve">Решение </w:t>
      </w:r>
      <w:r w:rsidR="0007700C" w:rsidRPr="0007700C">
        <w:t>совета</w:t>
      </w:r>
      <w:r w:rsidR="0007700C" w:rsidRPr="00743477">
        <w:t xml:space="preserve"> депутатов</w:t>
      </w:r>
      <w:r w:rsidR="0007700C" w:rsidRPr="0007700C">
        <w:t xml:space="preserve"> Первомайского сельского поселения от 13.05.2021 г. № 49/1</w:t>
      </w:r>
      <w:r w:rsidR="0007700C" w:rsidRPr="00743477">
        <w:t xml:space="preserve"> </w:t>
      </w:r>
      <w:r w:rsidR="0007700C" w:rsidRPr="0007700C">
        <w:t xml:space="preserve">«О внесении изменений в </w:t>
      </w:r>
      <w:r w:rsidR="0007700C" w:rsidRPr="00743477">
        <w:t xml:space="preserve">Решение </w:t>
      </w:r>
      <w:r w:rsidR="0007700C" w:rsidRPr="0007700C">
        <w:t>совета</w:t>
      </w:r>
      <w:r w:rsidR="0007700C" w:rsidRPr="00743477">
        <w:t xml:space="preserve"> депутатов</w:t>
      </w:r>
      <w:r w:rsidR="0007700C" w:rsidRPr="0007700C">
        <w:t xml:space="preserve"> Первомайского сельского поселения </w:t>
      </w:r>
      <w:r w:rsidR="0007700C" w:rsidRPr="00743477">
        <w:t>от 2</w:t>
      </w:r>
      <w:r w:rsidR="0007700C" w:rsidRPr="0007700C">
        <w:t>4</w:t>
      </w:r>
      <w:r w:rsidR="0007700C" w:rsidRPr="00743477">
        <w:t>.1</w:t>
      </w:r>
      <w:r w:rsidR="0007700C" w:rsidRPr="0007700C">
        <w:t>2</w:t>
      </w:r>
      <w:r w:rsidR="0007700C" w:rsidRPr="00743477">
        <w:t xml:space="preserve">.2020 г. № </w:t>
      </w:r>
      <w:r w:rsidR="0007700C" w:rsidRPr="0007700C">
        <w:t>20</w:t>
      </w:r>
      <w:r w:rsidR="0007700C" w:rsidRPr="00743477">
        <w:t xml:space="preserve"> «</w:t>
      </w:r>
      <w:r w:rsidR="0007700C" w:rsidRPr="0007700C">
        <w:rPr>
          <w:bCs/>
        </w:rPr>
        <w:t xml:space="preserve">О принятии части полномочий  </w:t>
      </w:r>
      <w:proofErr w:type="spellStart"/>
      <w:r w:rsidR="0007700C" w:rsidRPr="0007700C">
        <w:rPr>
          <w:bCs/>
        </w:rPr>
        <w:t>Агаповского</w:t>
      </w:r>
      <w:proofErr w:type="spellEnd"/>
      <w:r w:rsidR="0007700C" w:rsidRPr="0007700C">
        <w:rPr>
          <w:bCs/>
        </w:rPr>
        <w:t xml:space="preserve"> муниципального района Первомайскому сельскому поселению</w:t>
      </w:r>
      <w:r w:rsidR="0007700C" w:rsidRPr="00743477">
        <w:t>»</w:t>
      </w:r>
      <w:r w:rsidRPr="00743477">
        <w:t xml:space="preserve"> считать утратившим</w:t>
      </w:r>
      <w:r w:rsidR="0007700C" w:rsidRPr="0007700C">
        <w:t>и</w:t>
      </w:r>
      <w:r w:rsidRPr="00743477">
        <w:t xml:space="preserve"> силу </w:t>
      </w:r>
      <w:r w:rsidR="00620CCE" w:rsidRPr="0007700C">
        <w:t>с 01.01.2023</w:t>
      </w:r>
      <w:r w:rsidRPr="00743477">
        <w:t xml:space="preserve"> года.</w:t>
      </w:r>
    </w:p>
    <w:p w:rsidR="00743477" w:rsidRPr="00743477" w:rsidRDefault="006A0300" w:rsidP="00743477">
      <w:pPr>
        <w:tabs>
          <w:tab w:val="left" w:pos="709"/>
        </w:tabs>
        <w:jc w:val="both"/>
      </w:pPr>
      <w:r>
        <w:t xml:space="preserve">          4</w:t>
      </w:r>
      <w:r w:rsidR="00743477" w:rsidRPr="00743477">
        <w:t xml:space="preserve">. Настоящее решение опубликовать в </w:t>
      </w:r>
      <w:r w:rsidR="00620CCE" w:rsidRPr="0007700C">
        <w:t>газете «</w:t>
      </w:r>
      <w:proofErr w:type="spellStart"/>
      <w:r w:rsidR="00743477" w:rsidRPr="00743477">
        <w:t>Агаповский</w:t>
      </w:r>
      <w:proofErr w:type="spellEnd"/>
      <w:r w:rsidR="00743477" w:rsidRPr="00743477">
        <w:t xml:space="preserve"> вестник» и на официальном сайте </w:t>
      </w:r>
      <w:r w:rsidR="00620CCE" w:rsidRPr="0007700C">
        <w:t>Первомайского сельского поселения</w:t>
      </w:r>
      <w:r w:rsidR="00743477" w:rsidRPr="00743477">
        <w:t>.</w:t>
      </w:r>
    </w:p>
    <w:p w:rsidR="00743477" w:rsidRPr="00743477" w:rsidRDefault="006A0300" w:rsidP="00743477">
      <w:pPr>
        <w:autoSpaceDE w:val="0"/>
        <w:autoSpaceDN w:val="0"/>
        <w:adjustRightInd w:val="0"/>
        <w:spacing w:after="200" w:line="276" w:lineRule="auto"/>
        <w:ind w:firstLine="540"/>
        <w:jc w:val="both"/>
      </w:pPr>
      <w:r>
        <w:t xml:space="preserve">  5</w:t>
      </w:r>
      <w:r w:rsidR="00743477" w:rsidRPr="00743477">
        <w:t xml:space="preserve">. Настоящее решение вступает в силу со дня официального опубликования и распространяется на правоотношения, возникшие с 01.01.2023 </w:t>
      </w:r>
      <w:r w:rsidR="00620CCE" w:rsidRPr="0007700C">
        <w:t>года, и</w:t>
      </w:r>
      <w:r w:rsidR="00743477" w:rsidRPr="00743477">
        <w:t xml:space="preserve"> действует на плановый </w:t>
      </w:r>
      <w:r w:rsidR="00620CCE" w:rsidRPr="0007700C">
        <w:t>период 2024</w:t>
      </w:r>
      <w:r w:rsidR="00743477" w:rsidRPr="00743477">
        <w:t xml:space="preserve"> и 2025 годов. </w:t>
      </w:r>
    </w:p>
    <w:p w:rsidR="0007700C" w:rsidRPr="0007700C" w:rsidRDefault="0007700C" w:rsidP="0007700C">
      <w:pPr>
        <w:jc w:val="both"/>
        <w:rPr>
          <w:bCs/>
        </w:rPr>
      </w:pPr>
      <w:r w:rsidRPr="0007700C">
        <w:rPr>
          <w:bCs/>
        </w:rPr>
        <w:t>глава Первомайского</w:t>
      </w:r>
    </w:p>
    <w:p w:rsidR="0007700C" w:rsidRPr="0007700C" w:rsidRDefault="0007700C" w:rsidP="0007700C">
      <w:pPr>
        <w:jc w:val="both"/>
        <w:rPr>
          <w:bCs/>
        </w:rPr>
      </w:pPr>
      <w:r w:rsidRPr="0007700C">
        <w:rPr>
          <w:bCs/>
        </w:rPr>
        <w:t>сельского поселения</w:t>
      </w:r>
      <w:r w:rsidRPr="0007700C">
        <w:rPr>
          <w:bCs/>
        </w:rPr>
        <w:tab/>
        <w:t xml:space="preserve">                                                                        М.А. Набиева</w:t>
      </w:r>
    </w:p>
    <w:p w:rsidR="0007700C" w:rsidRPr="0007700C" w:rsidRDefault="0007700C" w:rsidP="0007700C">
      <w:pPr>
        <w:jc w:val="both"/>
        <w:rPr>
          <w:bCs/>
        </w:rPr>
      </w:pPr>
    </w:p>
    <w:p w:rsidR="0007700C" w:rsidRPr="0007700C" w:rsidRDefault="0007700C" w:rsidP="0007700C"/>
    <w:p w:rsidR="0007700C" w:rsidRPr="0007700C" w:rsidRDefault="0007700C" w:rsidP="0007700C">
      <w:r w:rsidRPr="0007700C">
        <w:t>Председатель Совета депутатов</w:t>
      </w:r>
    </w:p>
    <w:p w:rsidR="0007700C" w:rsidRPr="0007700C" w:rsidRDefault="0007700C" w:rsidP="0007700C">
      <w:r w:rsidRPr="0007700C">
        <w:t xml:space="preserve">Первомайского сельского поселения    </w:t>
      </w:r>
      <w:r w:rsidR="00B06AF9">
        <w:t xml:space="preserve">                         </w:t>
      </w:r>
      <w:r w:rsidRPr="0007700C">
        <w:t xml:space="preserve">                В.В. Черняков</w:t>
      </w:r>
    </w:p>
    <w:p w:rsidR="0007700C" w:rsidRPr="0007700C" w:rsidRDefault="0007700C" w:rsidP="0007700C"/>
    <w:p w:rsidR="0007700C" w:rsidRDefault="0007700C" w:rsidP="0007700C"/>
    <w:p w:rsidR="00743477" w:rsidRPr="00620CCE" w:rsidRDefault="00743477" w:rsidP="00743477">
      <w:pPr>
        <w:rPr>
          <w:rStyle w:val="2"/>
          <w:color w:val="000000"/>
        </w:rPr>
      </w:pPr>
    </w:p>
    <w:p w:rsidR="00743477" w:rsidRPr="00743477" w:rsidRDefault="00743477" w:rsidP="00743477">
      <w:pPr>
        <w:pStyle w:val="ConsPlusNormal"/>
        <w:jc w:val="both"/>
        <w:rPr>
          <w:sz w:val="28"/>
          <w:szCs w:val="28"/>
        </w:rPr>
      </w:pPr>
    </w:p>
    <w:p w:rsidR="00743477" w:rsidRDefault="00743477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Default="0007700C" w:rsidP="00743477"/>
    <w:p w:rsidR="0007700C" w:rsidRPr="0007700C" w:rsidRDefault="0007700C" w:rsidP="0007700C">
      <w:pPr>
        <w:jc w:val="right"/>
      </w:pPr>
      <w:r w:rsidRPr="0007700C">
        <w:t xml:space="preserve">Приложение </w:t>
      </w:r>
    </w:p>
    <w:p w:rsidR="0007700C" w:rsidRPr="0007700C" w:rsidRDefault="0007700C" w:rsidP="0007700C">
      <w:pPr>
        <w:jc w:val="right"/>
      </w:pPr>
      <w:r w:rsidRPr="0007700C">
        <w:t xml:space="preserve">к Решению </w:t>
      </w:r>
      <w:r w:rsidR="000E16E7">
        <w:t>совета</w:t>
      </w:r>
      <w:r w:rsidRPr="0007700C">
        <w:t xml:space="preserve"> депутатов </w:t>
      </w:r>
    </w:p>
    <w:p w:rsidR="0007700C" w:rsidRPr="0007700C" w:rsidRDefault="000E16E7" w:rsidP="0007700C">
      <w:pPr>
        <w:jc w:val="right"/>
      </w:pPr>
      <w:r>
        <w:t>Первомайского сельского поселения</w:t>
      </w:r>
    </w:p>
    <w:p w:rsidR="0007700C" w:rsidRPr="0007700C" w:rsidRDefault="0007700C" w:rsidP="0007700C">
      <w:pPr>
        <w:jc w:val="both"/>
      </w:pPr>
      <w:r w:rsidRPr="0007700C">
        <w:t xml:space="preserve">                                                                                                           от    </w:t>
      </w:r>
      <w:r w:rsidR="005179B8">
        <w:t xml:space="preserve">16.03.2023     </w:t>
      </w:r>
      <w:r w:rsidRPr="0007700C">
        <w:t xml:space="preserve">  г. №    </w:t>
      </w:r>
      <w:r w:rsidR="005179B8">
        <w:t>89</w:t>
      </w:r>
    </w:p>
    <w:p w:rsidR="0007700C" w:rsidRPr="0007700C" w:rsidRDefault="0007700C" w:rsidP="0007700C">
      <w:pPr>
        <w:jc w:val="right"/>
      </w:pPr>
    </w:p>
    <w:p w:rsidR="0007700C" w:rsidRPr="0007700C" w:rsidRDefault="0007700C" w:rsidP="0007700C">
      <w:pPr>
        <w:jc w:val="center"/>
      </w:pPr>
    </w:p>
    <w:p w:rsidR="0007700C" w:rsidRPr="0007700C" w:rsidRDefault="0007700C" w:rsidP="0007700C">
      <w:pPr>
        <w:jc w:val="center"/>
      </w:pPr>
      <w:r w:rsidRPr="0007700C">
        <w:t>Соглашение № _____</w:t>
      </w:r>
    </w:p>
    <w:p w:rsidR="0007700C" w:rsidRPr="0007700C" w:rsidRDefault="0007700C" w:rsidP="0007700C">
      <w:pPr>
        <w:jc w:val="center"/>
      </w:pPr>
      <w:r w:rsidRPr="0007700C">
        <w:t xml:space="preserve">между Муниципальным образованием </w:t>
      </w:r>
      <w:proofErr w:type="spellStart"/>
      <w:r w:rsidRPr="0007700C">
        <w:t>Агаповский</w:t>
      </w:r>
      <w:proofErr w:type="spellEnd"/>
      <w:r w:rsidRPr="0007700C">
        <w:t xml:space="preserve"> муниципальный район и администрацией ______________ сельского поселения </w:t>
      </w:r>
      <w:proofErr w:type="spellStart"/>
      <w:r w:rsidRPr="0007700C">
        <w:t>Агаповского</w:t>
      </w:r>
      <w:proofErr w:type="spellEnd"/>
      <w:r w:rsidRPr="0007700C">
        <w:t xml:space="preserve"> муниципального района</w:t>
      </w:r>
    </w:p>
    <w:p w:rsidR="0007700C" w:rsidRPr="0007700C" w:rsidRDefault="0007700C" w:rsidP="0007700C">
      <w:pPr>
        <w:jc w:val="center"/>
      </w:pPr>
    </w:p>
    <w:p w:rsidR="0007700C" w:rsidRPr="0007700C" w:rsidRDefault="0007700C" w:rsidP="0007700C">
      <w:pPr>
        <w:jc w:val="center"/>
      </w:pPr>
      <w:r w:rsidRPr="0007700C">
        <w:t xml:space="preserve">с. Агаповка                      </w:t>
      </w:r>
      <w:r w:rsidRPr="0007700C">
        <w:tab/>
      </w:r>
      <w:r w:rsidRPr="0007700C">
        <w:tab/>
      </w:r>
      <w:r w:rsidRPr="0007700C">
        <w:tab/>
      </w:r>
      <w:r w:rsidRPr="0007700C">
        <w:tab/>
        <w:t xml:space="preserve">         __________________ г.</w:t>
      </w:r>
    </w:p>
    <w:p w:rsidR="0007700C" w:rsidRPr="0007700C" w:rsidRDefault="0007700C" w:rsidP="0007700C">
      <w:pPr>
        <w:jc w:val="center"/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07700C">
        <w:rPr>
          <w:rFonts w:eastAsia="Calibri"/>
        </w:rPr>
        <w:tab/>
        <w:t xml:space="preserve">Муниципальное образование </w:t>
      </w:r>
      <w:proofErr w:type="spellStart"/>
      <w:r w:rsidRPr="0007700C">
        <w:rPr>
          <w:rFonts w:eastAsia="Calibri"/>
        </w:rPr>
        <w:t>Агаповский</w:t>
      </w:r>
      <w:proofErr w:type="spellEnd"/>
      <w:r w:rsidRPr="0007700C">
        <w:rPr>
          <w:rFonts w:eastAsia="Calibri"/>
        </w:rPr>
        <w:t xml:space="preserve"> муниципальный район, именуемый в дальнейшем «Муниципальный район» в лице Главы </w:t>
      </w:r>
      <w:proofErr w:type="spellStart"/>
      <w:r w:rsidRPr="0007700C">
        <w:rPr>
          <w:rFonts w:eastAsia="Calibri"/>
        </w:rPr>
        <w:t>Агаповского</w:t>
      </w:r>
      <w:proofErr w:type="spellEnd"/>
      <w:r w:rsidRPr="0007700C">
        <w:rPr>
          <w:rFonts w:eastAsia="Calibri"/>
        </w:rPr>
        <w:t xml:space="preserve"> муниципального района Яхимовича Артёма Викторовича, действующего на основании Устава, с одной стороны и администрация _____________ сельского поселения, именуемая в дальнейшем «Сельское поселение», в лице главы _______________ сельского поселения ________________, действующего  на основании Устава, с другой стороны, именуемые вместе Стороны,  руководствуясь статьями 14, 15 Федерального закона от 6 октября 2003 года № 131-ФЗ «Об общих принципах организации местного самоуправления в Российской </w:t>
      </w:r>
      <w:proofErr w:type="spellStart"/>
      <w:r w:rsidRPr="0007700C">
        <w:rPr>
          <w:rFonts w:eastAsia="Calibri"/>
        </w:rPr>
        <w:t>Федерации»,статьями</w:t>
      </w:r>
      <w:proofErr w:type="spellEnd"/>
      <w:r w:rsidRPr="0007700C">
        <w:rPr>
          <w:rFonts w:eastAsia="Calibri"/>
        </w:rPr>
        <w:t xml:space="preserve"> 13, 13.1 Федерального закона от 8 ноября 2017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07700C">
        <w:rPr>
          <w:rFonts w:eastAsia="Calibri"/>
          <w:bCs/>
        </w:rPr>
        <w:t xml:space="preserve">, на основании решения  Собрания депутатов </w:t>
      </w:r>
      <w:proofErr w:type="spellStart"/>
      <w:r w:rsidRPr="0007700C">
        <w:rPr>
          <w:rFonts w:eastAsia="Calibri"/>
          <w:bCs/>
        </w:rPr>
        <w:t>Агаповского</w:t>
      </w:r>
      <w:proofErr w:type="spellEnd"/>
      <w:r w:rsidRPr="0007700C">
        <w:rPr>
          <w:rFonts w:eastAsia="Calibri"/>
          <w:bCs/>
        </w:rPr>
        <w:t xml:space="preserve"> муниципального района  от ____________г. № ______ «</w:t>
      </w:r>
      <w:r w:rsidRPr="0007700C">
        <w:rPr>
          <w:rFonts w:eastAsia="Calibri"/>
        </w:rPr>
        <w:t xml:space="preserve">О передаче части полномочий сельским поселениям </w:t>
      </w:r>
      <w:proofErr w:type="spellStart"/>
      <w:r w:rsidRPr="0007700C">
        <w:rPr>
          <w:rFonts w:eastAsia="Calibri"/>
        </w:rPr>
        <w:t>Агаповского</w:t>
      </w:r>
      <w:proofErr w:type="spellEnd"/>
      <w:r w:rsidRPr="0007700C">
        <w:rPr>
          <w:rFonts w:eastAsia="Calibri"/>
        </w:rPr>
        <w:t xml:space="preserve"> муниципального района», </w:t>
      </w:r>
      <w:r w:rsidRPr="0007700C">
        <w:rPr>
          <w:rFonts w:eastAsia="Calibri"/>
          <w:bCs/>
        </w:rPr>
        <w:t xml:space="preserve">решения Совета депутатов _________________ сельского поселения от __________ года № ____, с целью эффективного решения вопросов местного значения, </w:t>
      </w:r>
      <w:r w:rsidRPr="0007700C">
        <w:rPr>
          <w:rFonts w:eastAsia="Calibri"/>
        </w:rPr>
        <w:t>заключили настоящее соглашение о нижеследующем:</w:t>
      </w:r>
    </w:p>
    <w:p w:rsidR="0007700C" w:rsidRPr="0007700C" w:rsidRDefault="0007700C" w:rsidP="0007700C">
      <w:pPr>
        <w:numPr>
          <w:ilvl w:val="0"/>
          <w:numId w:val="1"/>
        </w:numPr>
        <w:suppressAutoHyphens/>
        <w:autoSpaceDE w:val="0"/>
        <w:spacing w:after="200" w:line="276" w:lineRule="auto"/>
        <w:jc w:val="center"/>
        <w:rPr>
          <w:rFonts w:eastAsia="Calibri"/>
          <w:lang w:eastAsia="ar-SA"/>
        </w:rPr>
      </w:pPr>
      <w:r w:rsidRPr="0007700C">
        <w:rPr>
          <w:rFonts w:eastAsia="Calibri"/>
          <w:lang w:eastAsia="ar-SA"/>
        </w:rPr>
        <w:t>Предмет соглашения</w:t>
      </w:r>
    </w:p>
    <w:p w:rsidR="0007700C" w:rsidRPr="0007700C" w:rsidRDefault="0007700C" w:rsidP="0007700C">
      <w:pPr>
        <w:ind w:firstLine="540"/>
        <w:jc w:val="both"/>
        <w:rPr>
          <w:rFonts w:eastAsia="Calibri"/>
        </w:rPr>
      </w:pPr>
      <w:bookmarkStart w:id="0" w:name="Par12"/>
      <w:bookmarkEnd w:id="0"/>
      <w:r w:rsidRPr="0007700C">
        <w:rPr>
          <w:rFonts w:eastAsia="Calibri"/>
        </w:rPr>
        <w:t>1.1. В целях реализации настоящего Соглашения Муниципальный район передает, а Сельское поселение принимает следующие полномочия:</w:t>
      </w:r>
    </w:p>
    <w:p w:rsidR="0007700C" w:rsidRPr="0007700C" w:rsidRDefault="0007700C" w:rsidP="0007700C">
      <w:pPr>
        <w:ind w:firstLine="540"/>
        <w:jc w:val="both"/>
        <w:rPr>
          <w:b/>
        </w:rPr>
      </w:pPr>
      <w:r w:rsidRPr="0007700C">
        <w:rPr>
          <w:b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(пункт 4 ст.14) в части: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организации, проектирования и обеспечения надежного электро-, тепло-, газо-, водоснабжения и водоотведения потребителей на территории поселения;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замены изношенных (включая монтаж), ремонт и обслуживание электрических сетей и электротехнической арматуры в жилых домах, находящихся в муниципальной собственности;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обеспечения содержания имущества, предназначенного для электроснабжения населения ремонт трансформаторов);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обеспечения содержания имущества, предназначенного для газоснабжения населения;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 xml:space="preserve">- утверждения схем, проектов газоснабжения на территории поселения, пусконаладочных работ; 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 xml:space="preserve">- организации обеспечения технического обслуживания систем газораспределения и </w:t>
      </w:r>
      <w:proofErr w:type="spellStart"/>
      <w:r w:rsidRPr="0007700C">
        <w:rPr>
          <w:lang w:eastAsia="ar-SA"/>
        </w:rPr>
        <w:t>газопотребления</w:t>
      </w:r>
      <w:proofErr w:type="spellEnd"/>
      <w:r w:rsidRPr="0007700C">
        <w:rPr>
          <w:lang w:eastAsia="ar-SA"/>
        </w:rPr>
        <w:t>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lastRenderedPageBreak/>
        <w:t>-  рассмотрения обращений потребителей по вопросам надежности тепло-, водоснабжения и водоотведения в порядке, установленном правилами организации теплоснабжения, утвержденными Правительством Российской Федерации;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 xml:space="preserve">-  выполнения требований, установленных правилами оценки готовности поселений к отопительному периоду и осуществление контроля за выполнением мероприятий по подготовке системы коммунальной инфраструктуры к работе в </w:t>
      </w:r>
      <w:proofErr w:type="spellStart"/>
      <w:r w:rsidRPr="0007700C">
        <w:rPr>
          <w:lang w:eastAsia="ar-SA"/>
        </w:rPr>
        <w:t>осенне</w:t>
      </w:r>
      <w:proofErr w:type="spellEnd"/>
      <w:r w:rsidRPr="0007700C">
        <w:rPr>
          <w:lang w:eastAsia="ar-SA"/>
        </w:rPr>
        <w:t xml:space="preserve"> — зимний период;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 согласования вывода источников тепловой энергии, тепловых сетей, сетей холодного водоснабжения и водоотведения в ремонт и из эксплуатации;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 утверждения схем теплоснабжения, водоснабжения и водоотведения на территории поселения;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 заключения с организациями коммунального комплекса договоров в целях развития систем коммунальной инфраструктуры;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 организации проведения конкурсов, аукционов по отбору подрядных организаций для осуществления строительства, реконструкции и ремонта муниципальных объектов систем коммунальной инфраструктуры;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 распоряжения муниципальным имуществом, предназначенным для предоставления услуг тепло-, водоснабжения населения, водоотведения на территории поселения в пределах своих полномочий, включая работы по изготовлению технических планов, межевых планов и схем, постановку на государственный кадастровый учет объектов бесхозяйного имущества, расположенного на территории поселения.</w:t>
      </w:r>
    </w:p>
    <w:p w:rsidR="0007700C" w:rsidRPr="0007700C" w:rsidRDefault="0007700C" w:rsidP="0007700C">
      <w:pPr>
        <w:suppressAutoHyphens/>
        <w:ind w:firstLine="708"/>
        <w:jc w:val="both"/>
        <w:rPr>
          <w:b/>
          <w:lang w:eastAsia="ar-SA"/>
        </w:rPr>
      </w:pPr>
      <w:r w:rsidRPr="0007700C">
        <w:rPr>
          <w:b/>
          <w:lang w:eastAsia="ar-SA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(пункт 6 ст.14) в части: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-ведения реестра протоколов жилищной комиссии;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учета муниципального жилищного фонда;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ремонта жилищного фонда;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признания в установленном порядке жилых помещений муниципального жилищного фонда непригодными для проживания;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осуществление муниципального жилищного контроля;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-снятия граждан с учета в качестве нуждающихся в жилых помещениях;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-разработки проектов нормативных правовых актов, связанных с реализацией вопроса о принятии и снятии с учета граждан, нуждающихся в жилых помещениях;</w:t>
      </w:r>
    </w:p>
    <w:p w:rsidR="0007700C" w:rsidRPr="0007700C" w:rsidRDefault="0007700C" w:rsidP="0007700C">
      <w:pPr>
        <w:tabs>
          <w:tab w:val="left" w:pos="709"/>
        </w:tabs>
        <w:jc w:val="both"/>
      </w:pPr>
      <w:r w:rsidRPr="0007700C">
        <w:t>- уплаты взносов на капитальный ремонт общего имущества в многоквартирном доме.</w:t>
      </w:r>
    </w:p>
    <w:p w:rsidR="0007700C" w:rsidRPr="0007700C" w:rsidRDefault="0007700C" w:rsidP="0007700C">
      <w:pPr>
        <w:suppressAutoHyphens/>
        <w:jc w:val="both"/>
        <w:rPr>
          <w:b/>
          <w:lang w:eastAsia="ar-SA"/>
        </w:rPr>
      </w:pPr>
      <w:r w:rsidRPr="0007700C">
        <w:rPr>
          <w:b/>
          <w:lang w:eastAsia="ar-SA"/>
        </w:rPr>
        <w:t xml:space="preserve">            3)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(пункт 7.1. ст.14) в части: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содействия и помощи правоохранительным органам в выявлении правонарушений и преступлений данной категории;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 xml:space="preserve">- проведение мероприятий, направленных на недопущение проявления терроризма и экстремизма (приобретение наглядных пособий, брошюр, стендов, </w:t>
      </w:r>
      <w:proofErr w:type="spellStart"/>
      <w:r w:rsidRPr="0007700C">
        <w:rPr>
          <w:lang w:eastAsia="ar-SA"/>
        </w:rPr>
        <w:t>металодетекторов</w:t>
      </w:r>
      <w:proofErr w:type="spellEnd"/>
      <w:r w:rsidRPr="0007700C">
        <w:rPr>
          <w:lang w:eastAsia="ar-SA"/>
        </w:rPr>
        <w:t xml:space="preserve"> и др.) 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участие в минимизации и (или) ликвидации последствий проявлений терроризма и экстремизма;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информирование населения по вопросам противодействия и профилактики терроризма и экстремизма, проведение воспитательной работы среди различных категорий населения;</w:t>
      </w:r>
    </w:p>
    <w:p w:rsidR="0007700C" w:rsidRPr="0007700C" w:rsidRDefault="0007700C" w:rsidP="0007700C">
      <w:pPr>
        <w:suppressAutoHyphens/>
        <w:jc w:val="both"/>
        <w:rPr>
          <w:b/>
          <w:lang w:eastAsia="ar-SA"/>
        </w:rPr>
      </w:pPr>
      <w:r w:rsidRPr="0007700C">
        <w:rPr>
          <w:lang w:eastAsia="ar-SA"/>
        </w:rPr>
        <w:lastRenderedPageBreak/>
        <w:tab/>
      </w:r>
      <w:r w:rsidRPr="0007700C">
        <w:rPr>
          <w:b/>
          <w:lang w:eastAsia="ar-SA"/>
        </w:rPr>
        <w:t>4) участие в предупреждении и ликвидации последствий чрезвычайных ситуаций в границах поселения (пункт 8 ст.14) в части: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создания Комиссии по предупреждению и ликвидации чрезвычайных ситуаций и обеспечению пожарной безопасности, утверждения ее состава и положения о ней;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предупреждение, ликвидация чрезвычайных ситуаций и обеспечение пожарной безопасности.</w:t>
      </w:r>
    </w:p>
    <w:p w:rsidR="0007700C" w:rsidRPr="0007700C" w:rsidRDefault="0007700C" w:rsidP="0007700C">
      <w:pPr>
        <w:suppressAutoHyphens/>
        <w:jc w:val="both"/>
        <w:rPr>
          <w:b/>
          <w:lang w:eastAsia="ar-SA"/>
        </w:rPr>
      </w:pPr>
      <w:r w:rsidRPr="0007700C">
        <w:rPr>
          <w:lang w:eastAsia="ar-SA"/>
        </w:rPr>
        <w:tab/>
      </w:r>
      <w:r w:rsidRPr="0007700C">
        <w:rPr>
          <w:b/>
          <w:lang w:eastAsia="ar-SA"/>
        </w:rPr>
        <w:t>5) участие в организации деятельности по накоплению (в том числе раздельному накоплению) и транспортированию твердых коммунальных отходов (пункт 18 ст.14) в части: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-принятия мер по ликвидации несанкционированных свалок бытовых отходов;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-осуществления функции по размещению муниципальных заказов на оказание услуг для муниципальных нужд по организации и вывозу мусора.</w:t>
      </w:r>
    </w:p>
    <w:p w:rsidR="0007700C" w:rsidRPr="0007700C" w:rsidRDefault="0007700C" w:rsidP="0007700C">
      <w:pPr>
        <w:shd w:val="clear" w:color="auto" w:fill="FFFFFF"/>
        <w:jc w:val="both"/>
        <w:rPr>
          <w:b/>
        </w:rPr>
      </w:pPr>
      <w:r w:rsidRPr="0007700C">
        <w:tab/>
      </w:r>
      <w:r w:rsidRPr="0007700C">
        <w:rPr>
          <w:b/>
        </w:rPr>
        <w:t>6) организация ритуальных услуг и содержание мест захоронения (пункт 22 ст.14) в части: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определения требований к качеству гарантируемых услуг, оказываемых при погребении на безвозмездной основе, а также их стоимости;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определения стоимости и оказание услуг, оказываемых при погребении лиц, личность которых не установлена или у которых отсутствуют лица, взявшие на себя обязанность по погребению (доставка, транспортировка и захоронение таких лиц);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определения размера бесплатно предоставляемого земельного участка для размещения места погребения и его предоставление;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приостановления или прекращения деятельности на месте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 xml:space="preserve">- определения порядка деятельности, создание и содержание общественных кладбищ, а также </w:t>
      </w:r>
      <w:proofErr w:type="spellStart"/>
      <w:r w:rsidRPr="0007700C">
        <w:t>вероисповедальных</w:t>
      </w:r>
      <w:proofErr w:type="spellEnd"/>
      <w:r w:rsidRPr="0007700C">
        <w:t>, воинских, военных мемориальных кладбищ при их нахождении в ведении органов местного самоуправления и иные работы по оказании ритуальных услуг;</w:t>
      </w:r>
    </w:p>
    <w:p w:rsidR="0007700C" w:rsidRPr="0007700C" w:rsidRDefault="0007700C" w:rsidP="000770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00C">
        <w:t xml:space="preserve">- </w:t>
      </w:r>
      <w:r w:rsidRPr="0007700C">
        <w:rPr>
          <w:rFonts w:eastAsia="Calibri"/>
        </w:rPr>
        <w:t>благоустройство и текущее содержание территорий кладбищ</w:t>
      </w:r>
      <w:r w:rsidRPr="0007700C">
        <w:rPr>
          <w:rFonts w:eastAsia="Calibri"/>
          <w:sz w:val="28"/>
          <w:szCs w:val="28"/>
        </w:rPr>
        <w:t>.</w:t>
      </w:r>
    </w:p>
    <w:p w:rsidR="0007700C" w:rsidRPr="0007700C" w:rsidRDefault="0007700C" w:rsidP="0007700C">
      <w:pPr>
        <w:suppressAutoHyphens/>
        <w:jc w:val="both"/>
        <w:rPr>
          <w:b/>
          <w:lang w:eastAsia="ar-SA"/>
        </w:rPr>
      </w:pPr>
      <w:r w:rsidRPr="0007700C">
        <w:rPr>
          <w:lang w:eastAsia="ar-SA"/>
        </w:rPr>
        <w:tab/>
      </w:r>
      <w:r w:rsidRPr="0007700C">
        <w:rPr>
          <w:b/>
          <w:lang w:eastAsia="ar-SA"/>
        </w:rPr>
        <w:t>7)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(пункт 23 ст.14) в части: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проведения мероприятий по гражданской обороне, разработку и реализацию планов гражданской обороны и защиты населения от чрезвычайных ситуаций природного и техногенного характера.</w:t>
      </w:r>
    </w:p>
    <w:p w:rsidR="0007700C" w:rsidRPr="0007700C" w:rsidRDefault="0007700C" w:rsidP="0007700C">
      <w:pPr>
        <w:suppressAutoHyphens/>
        <w:ind w:firstLine="708"/>
        <w:jc w:val="both"/>
        <w:rPr>
          <w:b/>
          <w:lang w:eastAsia="ar-SA"/>
        </w:rPr>
      </w:pPr>
      <w:r w:rsidRPr="0007700C">
        <w:rPr>
          <w:b/>
          <w:lang w:eastAsia="ar-SA"/>
        </w:rPr>
        <w:t xml:space="preserve">8) </w:t>
      </w:r>
      <w:r w:rsidRPr="0007700C">
        <w:rPr>
          <w:b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6" w:anchor="dst100014" w:history="1">
        <w:r w:rsidRPr="0007700C">
          <w:rPr>
            <w:b/>
          </w:rPr>
          <w:t>плана</w:t>
        </w:r>
      </w:hyperlink>
      <w:r w:rsidRPr="0007700C">
        <w:rPr>
          <w:b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7" w:anchor="dst306" w:history="1">
        <w:r w:rsidRPr="0007700C">
          <w:rPr>
            <w:b/>
          </w:rPr>
          <w:t>кодексом</w:t>
        </w:r>
      </w:hyperlink>
      <w:r w:rsidRPr="0007700C">
        <w:rPr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8" w:anchor="dst0" w:history="1">
        <w:r w:rsidRPr="0007700C">
          <w:rPr>
            <w:b/>
          </w:rPr>
          <w:t>кодексом</w:t>
        </w:r>
      </w:hyperlink>
      <w:r w:rsidRPr="0007700C">
        <w:rPr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9" w:anchor="dst2579" w:history="1">
        <w:r w:rsidRPr="0007700C">
          <w:rPr>
            <w:b/>
          </w:rPr>
          <w:t>уведомлении</w:t>
        </w:r>
      </w:hyperlink>
      <w:r w:rsidRPr="0007700C">
        <w:rPr>
          <w:b/>
        </w:rPr>
        <w:t xml:space="preserve"> о планируемых строительстве или реконструкции объекта индивидуального жилищного </w:t>
      </w:r>
      <w:r w:rsidRPr="0007700C">
        <w:rPr>
          <w:b/>
        </w:rPr>
        <w:lastRenderedPageBreak/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0" w:anchor="dst2579" w:history="1">
        <w:r w:rsidRPr="0007700C">
          <w:rPr>
            <w:b/>
          </w:rPr>
          <w:t>уведомлении</w:t>
        </w:r>
      </w:hyperlink>
      <w:r w:rsidRPr="0007700C">
        <w:rPr>
          <w:b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21" w:anchor="dst11034" w:history="1">
        <w:r w:rsidRPr="0007700C">
          <w:rPr>
            <w:b/>
          </w:rPr>
          <w:t>законодательством</w:t>
        </w:r>
      </w:hyperlink>
      <w:r w:rsidRPr="0007700C">
        <w:rPr>
          <w:b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2" w:anchor="dst100464" w:history="1">
        <w:r w:rsidRPr="0007700C">
          <w:rPr>
            <w:b/>
          </w:rPr>
          <w:t>правилами</w:t>
        </w:r>
      </w:hyperlink>
      <w:r w:rsidRPr="0007700C">
        <w:rPr>
          <w:b/>
        </w:rPr>
        <w:t xml:space="preserve"> землепользования и застройки, </w:t>
      </w:r>
      <w:hyperlink r:id="rId23" w:anchor="dst1657" w:history="1">
        <w:r w:rsidRPr="0007700C">
          <w:rPr>
            <w:b/>
          </w:rPr>
          <w:t>документацией</w:t>
        </w:r>
      </w:hyperlink>
      <w:r w:rsidRPr="0007700C">
        <w:rPr>
          <w:b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4" w:anchor="dst2781" w:history="1">
        <w:r w:rsidRPr="0007700C">
          <w:rPr>
            <w:b/>
          </w:rPr>
          <w:t>кодексом</w:t>
        </w:r>
      </w:hyperlink>
      <w:r w:rsidRPr="0007700C">
        <w:rPr>
          <w:b/>
        </w:rPr>
        <w:t xml:space="preserve"> Российской Федерации (пункт 20 ст. 14) в части</w:t>
      </w:r>
      <w:r w:rsidRPr="0007700C">
        <w:rPr>
          <w:b/>
          <w:lang w:eastAsia="ar-SA"/>
        </w:rPr>
        <w:t>: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выполнения работ по подготовке топографической съемки земельных участков, схем расположенных земельных участков на кадастровом плане территории, постановку на ГКУ участков, расположенных на территории поселения;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>- выполнения работ по изготовлению технических планов, межевых планов и схем, постановку на ГКУ объектов бесхозяйственного имущества, расположенного на территории поселения;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выполнения работ по описанию местоположения границ населенных пунктов;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выполнения работ по описанию местоположения границ территориальных зон;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 утверждение генерального плана поселения;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утверждение правил землепользования и застройки поселения</w:t>
      </w:r>
    </w:p>
    <w:p w:rsidR="0007700C" w:rsidRPr="0007700C" w:rsidRDefault="0007700C" w:rsidP="0007700C">
      <w:pPr>
        <w:shd w:val="clear" w:color="auto" w:fill="FFFFFF"/>
        <w:jc w:val="both"/>
        <w:rPr>
          <w:b/>
        </w:rPr>
      </w:pPr>
      <w:r w:rsidRPr="0007700C">
        <w:tab/>
      </w:r>
      <w:r w:rsidRPr="0007700C">
        <w:rPr>
          <w:b/>
        </w:rPr>
        <w:t xml:space="preserve">9)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5" w:history="1">
        <w:r w:rsidRPr="0007700C">
          <w:rPr>
            <w:b/>
          </w:rPr>
          <w:t>законодательством</w:t>
        </w:r>
      </w:hyperlink>
      <w:r w:rsidRPr="0007700C">
        <w:rPr>
          <w:b/>
        </w:rPr>
        <w:t xml:space="preserve"> Российской Федерации (пункт 5 ст.14, пункт 5 ст.15), в части:</w:t>
      </w:r>
    </w:p>
    <w:p w:rsidR="0007700C" w:rsidRPr="0007700C" w:rsidRDefault="006A0300" w:rsidP="0007700C">
      <w:pPr>
        <w:shd w:val="clear" w:color="auto" w:fill="FFFFFF"/>
        <w:ind w:firstLine="708"/>
        <w:jc w:val="both"/>
      </w:pPr>
      <w:r>
        <w:t>9.</w:t>
      </w:r>
      <w:r w:rsidR="0007700C" w:rsidRPr="0007700C">
        <w:t>1. организации дорожной деятельности по содержанию автомобильных дорог местного значения, а именно: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содержание автомобильных дорог сети общего пользования местного значения и сооружений на них, в том числе улично-дорожной сети;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lastRenderedPageBreak/>
        <w:t>- разработка проек</w:t>
      </w:r>
      <w:bookmarkStart w:id="1" w:name="_GoBack"/>
      <w:bookmarkEnd w:id="1"/>
      <w:r w:rsidRPr="0007700C">
        <w:t>тов содержания автомобильных дорог, организация дорожного движения, схем дислокации дорожных знаков и разметки, экспертиза проектов;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устранение деформаций и повреждений покрытий, грунтование, градирование улично-дорожной сети общего пользования местного значения, в том числе автомобильных дорог;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содержание, ремонт и устройство искусственных и защитных дорожных сооружений;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обеспечение безопасности дорожного движения, приобретение и установка дорожных знаков, светофоров, видеосистем, устройство пешеходных переходов и другое;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устройство недостающего электроосвещения, восстановление электроосвещения, поддержание их в чистоте и порядке, обслуживание линий электроосвещения на дорогах и дорожных сооружениях;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расход электроэнергии на освещение, системы вентиляции, светофорные объекты, информационные указатели, видеосистемы и иные подобные объекты, проведение испытаний линий электроосвещения, плата за услуги видеонаблюдения;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 xml:space="preserve">-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видеосистем и иных подобных объектов;    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 xml:space="preserve">-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 xml:space="preserve">- услуги </w:t>
      </w:r>
      <w:proofErr w:type="gramStart"/>
      <w:r w:rsidRPr="0007700C">
        <w:t>авто-транспорта</w:t>
      </w:r>
      <w:proofErr w:type="gramEnd"/>
      <w:r w:rsidRPr="0007700C">
        <w:t xml:space="preserve"> и дорожно-строительной техники;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оформление прав собственности на улично-дорожную сеть общего пользования местного значения и земельные участки под ними, в т</w:t>
      </w:r>
      <w:r w:rsidR="006A0300">
        <w:t>ом числе на автомобильные дороги</w:t>
      </w:r>
      <w:r w:rsidRPr="0007700C">
        <w:t xml:space="preserve"> общего пользования местного значения и сооружений на них;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устройство недостающих остановочных и посадочных площадок, туалетов, урн, скамеек, пешеходных переходов, пешеходных дорожек, тротуаров, площадок ля остановки или стоянки автомобилей с обустройством для отдыха участков движения, смотровыми ямами или эстакадами, оборудованием знаками и ограждениями, а также содержание их в частоте, порядке и исправном состоянии;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 xml:space="preserve">- поддержание полосы отвода, обочин, откосов, разделительных полос и </w:t>
      </w:r>
      <w:proofErr w:type="spellStart"/>
      <w:r w:rsidRPr="0007700C">
        <w:t>подмотовой</w:t>
      </w:r>
      <w:proofErr w:type="spellEnd"/>
      <w:r w:rsidRPr="0007700C">
        <w:t xml:space="preserve"> зоны в чистоте и порядке, исправном состоянии, очистка их от мусора, нежелательной растительности и посторонних предметов с вывозкой и утилизацией на полигонах;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 xml:space="preserve">- предупредительные работы по пропуску ледохода и паводковых вод, уборка и очистка дорог от снега и льда (с погрузкой, вывозом и утилизацией снега и льда), предупредительные работы по защите от наводнений, гололеда, заторов, пожаров, </w:t>
      </w:r>
      <w:proofErr w:type="spellStart"/>
      <w:r w:rsidRPr="0007700C">
        <w:t>противопаводковые</w:t>
      </w:r>
      <w:proofErr w:type="spellEnd"/>
      <w:r w:rsidRPr="0007700C">
        <w:t xml:space="preserve"> мероприятия;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посадка и уход за посадками, обрезка веток для обеспечения видимости, уборка сухостоя.</w:t>
      </w:r>
    </w:p>
    <w:p w:rsidR="0007700C" w:rsidRPr="0007700C" w:rsidRDefault="006A0300" w:rsidP="0007700C">
      <w:pPr>
        <w:shd w:val="clear" w:color="auto" w:fill="FFFFFF"/>
        <w:ind w:firstLine="708"/>
        <w:jc w:val="both"/>
      </w:pPr>
      <w:r>
        <w:t>9.</w:t>
      </w:r>
      <w:r w:rsidR="0007700C" w:rsidRPr="0007700C">
        <w:t>2. организации дорожной деятельности по ремонту автомобильных дорог местного значения, а именно: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проектирование, строительство, реконструкция, ремонт автомобильных дорог (улично-дорожной сети) и сооружений на них;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оплата работ по строительному контролю и авторскому надзору;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проведение инженерных изысканий, проектов, разработка и экспертиза необходимой документации;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обследование и испытание автомобильных дорог (улично-дорожной сети) и сооружений на них после строительства, ремонта с составлением необходимой документации;</w:t>
      </w:r>
    </w:p>
    <w:p w:rsidR="0007700C" w:rsidRPr="0007700C" w:rsidRDefault="0007700C" w:rsidP="0007700C">
      <w:pPr>
        <w:shd w:val="clear" w:color="auto" w:fill="FFFFFF"/>
        <w:jc w:val="both"/>
      </w:pPr>
      <w:r w:rsidRPr="0007700C">
        <w:t>- устройство и ликвидация временных объездов и искусственных сооружений на ремонтируемых участках автомобильных дорог (улично-дорожной сети).</w:t>
      </w:r>
    </w:p>
    <w:p w:rsidR="0007700C" w:rsidRPr="0007700C" w:rsidRDefault="0007700C" w:rsidP="0007700C">
      <w:pPr>
        <w:suppressAutoHyphens/>
        <w:jc w:val="both"/>
        <w:rPr>
          <w:lang w:eastAsia="ar-SA"/>
        </w:rPr>
      </w:pPr>
      <w:r w:rsidRPr="0007700C">
        <w:rPr>
          <w:lang w:eastAsia="ar-SA"/>
        </w:rPr>
        <w:tab/>
        <w:t>1.2. Полномочия считаются переданными с момента получения Сельским поселением финансовых средств (межбюджетных трансфертов), необходимых для их осуществления.</w:t>
      </w:r>
    </w:p>
    <w:p w:rsidR="0007700C" w:rsidRPr="0007700C" w:rsidRDefault="0007700C" w:rsidP="0007700C">
      <w:pPr>
        <w:autoSpaceDE w:val="0"/>
        <w:ind w:firstLine="709"/>
        <w:jc w:val="center"/>
        <w:rPr>
          <w:rFonts w:eastAsia="Calibri"/>
        </w:rPr>
      </w:pPr>
      <w:r w:rsidRPr="0007700C">
        <w:rPr>
          <w:rFonts w:eastAsia="Calibri"/>
        </w:rPr>
        <w:t>2. Права и обязанности Сторон соглашения</w:t>
      </w:r>
    </w:p>
    <w:p w:rsidR="0007700C" w:rsidRPr="0007700C" w:rsidRDefault="0007700C" w:rsidP="0007700C">
      <w:pPr>
        <w:autoSpaceDE w:val="0"/>
        <w:ind w:firstLine="709"/>
        <w:jc w:val="both"/>
        <w:rPr>
          <w:rFonts w:eastAsia="Calibri"/>
        </w:rPr>
      </w:pPr>
      <w:r w:rsidRPr="0007700C">
        <w:rPr>
          <w:rFonts w:eastAsia="Calibri"/>
        </w:rPr>
        <w:lastRenderedPageBreak/>
        <w:t>2.1. Права и обязанности Сельского поселения при осуществлении полномочий: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 xml:space="preserve">- требовать от Муниципального района перечисления иных межбюджетных трансфертов на осуществление полномочий, предусмотренных в </w:t>
      </w:r>
      <w:r w:rsidRPr="0007700C">
        <w:t>пункте 1.1</w:t>
      </w:r>
      <w:r w:rsidRPr="0007700C">
        <w:rPr>
          <w:rFonts w:eastAsia="Calibri"/>
        </w:rPr>
        <w:t xml:space="preserve"> настоящего Соглашения, в соответствии с расчетами;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- надлежащим образом осуществлять полномочия, осуществление которых передано ему Муниципальным районом в соответствии с настоящим Соглашением;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 xml:space="preserve">- расходовать межбюджетные трансферты, передаваемые из бюджета Муниципального района в бюджет Сельского поселения на осуществление полномочий, предусмотренных в </w:t>
      </w:r>
      <w:r w:rsidRPr="0007700C">
        <w:t xml:space="preserve">пункте 1.1 </w:t>
      </w:r>
      <w:r w:rsidRPr="0007700C">
        <w:rPr>
          <w:rFonts w:eastAsia="Calibri"/>
        </w:rPr>
        <w:t>настоящего Соглашения, в соответствии их с целевым назначением;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 xml:space="preserve">- ежеквартально, не позднее 20 числа месяца, следующего за отчетным, предоставлять Муниципальному району отчет об осуществлении переданных полномочий и о целевом использовании межбюджетных трансфертов, предоставляемых из бюджета </w:t>
      </w:r>
      <w:proofErr w:type="spellStart"/>
      <w:r w:rsidRPr="0007700C">
        <w:rPr>
          <w:rFonts w:eastAsia="Calibri"/>
        </w:rPr>
        <w:t>Агаповского</w:t>
      </w:r>
      <w:proofErr w:type="spellEnd"/>
      <w:r w:rsidRPr="0007700C">
        <w:rPr>
          <w:rFonts w:eastAsia="Calibri"/>
        </w:rPr>
        <w:t xml:space="preserve"> муниципального района по форме, установленной согласно </w:t>
      </w:r>
      <w:r w:rsidRPr="0007700C">
        <w:rPr>
          <w:rFonts w:eastAsia="Calibri"/>
          <w:i/>
        </w:rPr>
        <w:t>Приложения 1</w:t>
      </w:r>
      <w:r w:rsidRPr="0007700C">
        <w:rPr>
          <w:rFonts w:eastAsia="Calibri"/>
        </w:rPr>
        <w:t xml:space="preserve"> к настоящему Соглашению.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2.2. Права и обязанности Муниципального района при осуществлении Сельским поселением полномочий: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- требовать от Сельского поселения, надлежащего осуществления полномочий, осуществление которых передано ему Муниципальным районом в соответствии с настоящим Соглашением;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- осуществлять контроль за исполнением полномочий и целевым расходованием финансовых средств, переданных на их осуществление;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- направлять запросы Сельскому поселению по вопросам осуществления полномочий;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- взыскивать в установленном порядке использованные не по целевому назначению средства, предоставленные на осуществление Сельским поселением полномочий Муниципального района;</w:t>
      </w:r>
    </w:p>
    <w:p w:rsidR="0007700C" w:rsidRPr="0007700C" w:rsidRDefault="0007700C" w:rsidP="0007700C">
      <w:pPr>
        <w:numPr>
          <w:ilvl w:val="0"/>
          <w:numId w:val="2"/>
        </w:numPr>
        <w:suppressAutoHyphens/>
        <w:autoSpaceDE w:val="0"/>
        <w:spacing w:after="200" w:line="276" w:lineRule="auto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своевременно и в полном объеме передавать финансовые средства на осуществление переданных полномочий.</w:t>
      </w:r>
    </w:p>
    <w:p w:rsidR="0007700C" w:rsidRPr="0007700C" w:rsidRDefault="0007700C" w:rsidP="0007700C">
      <w:pPr>
        <w:suppressAutoHyphens/>
        <w:autoSpaceDE w:val="0"/>
        <w:ind w:left="540"/>
        <w:jc w:val="both"/>
        <w:rPr>
          <w:rFonts w:eastAsia="Calibri"/>
        </w:rPr>
      </w:pPr>
    </w:p>
    <w:p w:rsidR="0007700C" w:rsidRPr="0007700C" w:rsidRDefault="0007700C" w:rsidP="0007700C">
      <w:pPr>
        <w:autoSpaceDE w:val="0"/>
        <w:ind w:firstLine="709"/>
        <w:jc w:val="center"/>
        <w:rPr>
          <w:rFonts w:eastAsia="Calibri"/>
        </w:rPr>
      </w:pPr>
      <w:r w:rsidRPr="0007700C">
        <w:rPr>
          <w:rFonts w:eastAsia="Calibri"/>
        </w:rPr>
        <w:t>3. Финансовое обеспечение переданных полномочий</w:t>
      </w:r>
    </w:p>
    <w:p w:rsidR="0007700C" w:rsidRPr="0007700C" w:rsidRDefault="0007700C" w:rsidP="0007700C">
      <w:pPr>
        <w:shd w:val="clear" w:color="auto" w:fill="FFFFFF"/>
        <w:ind w:firstLine="720"/>
        <w:contextualSpacing/>
        <w:jc w:val="both"/>
      </w:pPr>
      <w:r w:rsidRPr="0007700C">
        <w:t>3.1. Для осуществления полномочий, указанных в пункте 1.1 настоящего Соглашения, Муниципальный район из своего бюджета предоставляет бюджету Сельского поселения межбюджетные трансферты.</w:t>
      </w:r>
    </w:p>
    <w:p w:rsidR="0007700C" w:rsidRPr="0007700C" w:rsidRDefault="0007700C" w:rsidP="0007700C">
      <w:pPr>
        <w:shd w:val="clear" w:color="auto" w:fill="FFFFFF"/>
        <w:ind w:firstLine="708"/>
        <w:contextualSpacing/>
        <w:jc w:val="both"/>
      </w:pPr>
      <w:r w:rsidRPr="0007700C">
        <w:t xml:space="preserve">3.2. </w:t>
      </w:r>
      <w:bookmarkStart w:id="2" w:name="OLE_LINK18"/>
      <w:bookmarkStart w:id="3" w:name="OLE_LINK19"/>
      <w:r w:rsidRPr="0007700C">
        <w:t>Годовой объем межбюджетных трансфертов</w:t>
      </w:r>
      <w:bookmarkEnd w:id="2"/>
      <w:bookmarkEnd w:id="3"/>
      <w:r w:rsidRPr="0007700C">
        <w:t xml:space="preserve">, необходимый для осуществления передаваемых полномочий, определяется в соответствии с «Порядком предоставления иных межбюджетных трансфертов из бюджета </w:t>
      </w:r>
      <w:proofErr w:type="spellStart"/>
      <w:r w:rsidRPr="0007700C">
        <w:t>Агаповского</w:t>
      </w:r>
      <w:proofErr w:type="spellEnd"/>
      <w:r w:rsidRPr="0007700C">
        <w:t xml:space="preserve"> муниципального района бюджетам сельских поселений, входящих в его состав», утвержденным решением Собрания депутатов </w:t>
      </w:r>
      <w:proofErr w:type="spellStart"/>
      <w:r w:rsidRPr="0007700C">
        <w:t>Агаповского</w:t>
      </w:r>
      <w:proofErr w:type="spellEnd"/>
      <w:r w:rsidRPr="0007700C">
        <w:t xml:space="preserve"> муниципального района от _____ года №___, и методиками распределения, являющимися </w:t>
      </w:r>
      <w:bookmarkStart w:id="4" w:name="OLE_LINK52"/>
      <w:bookmarkStart w:id="5" w:name="OLE_LINK53"/>
      <w:bookmarkStart w:id="6" w:name="OLE_LINK54"/>
      <w:r w:rsidRPr="0007700C">
        <w:t xml:space="preserve">неотъемлемой частью настоящего Соглашения </w:t>
      </w:r>
      <w:bookmarkEnd w:id="4"/>
      <w:bookmarkEnd w:id="5"/>
      <w:bookmarkEnd w:id="6"/>
      <w:r w:rsidRPr="0007700C">
        <w:t>(приложение № 2).</w:t>
      </w:r>
    </w:p>
    <w:p w:rsidR="0007700C" w:rsidRPr="0007700C" w:rsidRDefault="0007700C" w:rsidP="0007700C">
      <w:pPr>
        <w:shd w:val="clear" w:color="auto" w:fill="FFFFFF"/>
        <w:ind w:firstLine="708"/>
        <w:contextualSpacing/>
        <w:jc w:val="both"/>
      </w:pPr>
      <w:bookmarkStart w:id="7" w:name="OLE_LINK55"/>
      <w:bookmarkStart w:id="8" w:name="OLE_LINK56"/>
      <w:bookmarkStart w:id="9" w:name="OLE_LINK57"/>
      <w:r w:rsidRPr="0007700C">
        <w:t>Распределение межбюджетных трансфертов бюджетам сельских поселений на осуществление части полномочий по решению вопросов местного значения (приложение № 3) является неотъемлемой частью настоящего Соглашения.</w:t>
      </w:r>
    </w:p>
    <w:bookmarkEnd w:id="7"/>
    <w:bookmarkEnd w:id="8"/>
    <w:bookmarkEnd w:id="9"/>
    <w:p w:rsidR="0007700C" w:rsidRPr="0007700C" w:rsidRDefault="0007700C" w:rsidP="0007700C">
      <w:pPr>
        <w:shd w:val="clear" w:color="auto" w:fill="FFFFFF"/>
        <w:ind w:firstLine="708"/>
        <w:contextualSpacing/>
        <w:jc w:val="both"/>
      </w:pPr>
      <w:r w:rsidRPr="0007700C">
        <w:t>3.</w:t>
      </w:r>
      <w:proofErr w:type="gramStart"/>
      <w:r w:rsidRPr="0007700C">
        <w:t>3.Предоставление</w:t>
      </w:r>
      <w:proofErr w:type="gramEnd"/>
      <w:r w:rsidRPr="0007700C">
        <w:t xml:space="preserve"> межбюджетных трансфертов осуществляется в пределах бюджетных ассигнований и лимитов бюджетных обязательств, предусмотренных в установленном порядке в сводной бюджетной росписи районного бюджета на соответствующий финансовый год на указанные цели.</w:t>
      </w:r>
    </w:p>
    <w:p w:rsidR="0007700C" w:rsidRPr="0007700C" w:rsidRDefault="0007700C" w:rsidP="0007700C">
      <w:pPr>
        <w:widowControl w:val="0"/>
        <w:autoSpaceDE w:val="0"/>
        <w:ind w:firstLine="708"/>
        <w:contextualSpacing/>
        <w:jc w:val="both"/>
      </w:pPr>
      <w:r w:rsidRPr="0007700C">
        <w:t xml:space="preserve">3.4. Межбюджетные трансферты на осуществление части полномочий Муниципального района перечисляются   по заявкам сельских поселений в зависимости от фактической потребности. </w:t>
      </w:r>
    </w:p>
    <w:p w:rsidR="0007700C" w:rsidRPr="0007700C" w:rsidRDefault="0007700C" w:rsidP="0007700C">
      <w:pPr>
        <w:contextualSpacing/>
        <w:jc w:val="both"/>
      </w:pPr>
      <w:r w:rsidRPr="0007700C">
        <w:lastRenderedPageBreak/>
        <w:tab/>
        <w:t xml:space="preserve">3.5. Не использованные на конец финансового года межбюджетные трансферты подлежат возврату в бюджет района в порядке и сроки, установленные Управлением финансов. </w:t>
      </w:r>
    </w:p>
    <w:p w:rsidR="0007700C" w:rsidRPr="0007700C" w:rsidRDefault="0007700C" w:rsidP="0007700C">
      <w:pPr>
        <w:autoSpaceDE w:val="0"/>
        <w:jc w:val="center"/>
        <w:rPr>
          <w:rFonts w:eastAsia="Calibri"/>
        </w:rPr>
      </w:pPr>
      <w:r w:rsidRPr="0007700C">
        <w:rPr>
          <w:rFonts w:eastAsia="Calibri"/>
        </w:rPr>
        <w:t>4. Контроль за осуществлением переданного полномочия</w:t>
      </w:r>
    </w:p>
    <w:p w:rsidR="0007700C" w:rsidRPr="0007700C" w:rsidRDefault="0007700C" w:rsidP="0007700C">
      <w:pPr>
        <w:autoSpaceDE w:val="0"/>
        <w:ind w:firstLine="660"/>
        <w:jc w:val="both"/>
        <w:rPr>
          <w:rFonts w:eastAsia="Calibri"/>
        </w:rPr>
      </w:pPr>
      <w:r w:rsidRPr="0007700C">
        <w:rPr>
          <w:rFonts w:eastAsia="Calibri"/>
        </w:rPr>
        <w:t xml:space="preserve">4.1. Муниципальный район в лице заместителя главы района по финансам и экономике - начальника Управления финансов </w:t>
      </w:r>
      <w:proofErr w:type="spellStart"/>
      <w:r w:rsidRPr="0007700C">
        <w:rPr>
          <w:rFonts w:eastAsia="Calibri"/>
        </w:rPr>
        <w:t>Агаповского</w:t>
      </w:r>
      <w:proofErr w:type="spellEnd"/>
      <w:r w:rsidRPr="0007700C">
        <w:rPr>
          <w:rFonts w:eastAsia="Calibri"/>
        </w:rPr>
        <w:t xml:space="preserve"> муниципального района              (Т.В. Гудкова), заместителя главы района по ЖКХ, строительству, энергетике, транспорту и связи (А.В. Мирошин) осуществляет контроль за осуществлением Сельским поселением полномочий,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 xml:space="preserve">4.2. Контроль за осуществлением переданных полномочий осуществляется 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Федерации».  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</w:p>
    <w:p w:rsidR="0007700C" w:rsidRPr="0007700C" w:rsidRDefault="0007700C" w:rsidP="0007700C">
      <w:pPr>
        <w:autoSpaceDE w:val="0"/>
        <w:jc w:val="center"/>
        <w:rPr>
          <w:rFonts w:eastAsia="Calibri"/>
        </w:rPr>
      </w:pPr>
      <w:bookmarkStart w:id="10" w:name="Par41"/>
      <w:bookmarkStart w:id="11" w:name="Par43"/>
      <w:bookmarkEnd w:id="10"/>
      <w:r w:rsidRPr="0007700C">
        <w:rPr>
          <w:rFonts w:eastAsia="Calibri"/>
        </w:rPr>
        <w:t xml:space="preserve">5. </w:t>
      </w:r>
      <w:bookmarkEnd w:id="11"/>
      <w:r w:rsidRPr="0007700C">
        <w:rPr>
          <w:rFonts w:eastAsia="Calibri"/>
        </w:rPr>
        <w:t>Ответственность сторон соглашения</w:t>
      </w:r>
    </w:p>
    <w:p w:rsidR="0007700C" w:rsidRPr="0007700C" w:rsidRDefault="0007700C" w:rsidP="0007700C">
      <w:pPr>
        <w:ind w:firstLine="705"/>
        <w:contextualSpacing/>
        <w:jc w:val="both"/>
      </w:pPr>
      <w:r w:rsidRPr="0007700C">
        <w:t>5.1.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07700C" w:rsidRPr="0007700C" w:rsidRDefault="0007700C" w:rsidP="0007700C">
      <w:pPr>
        <w:autoSpaceDE w:val="0"/>
        <w:autoSpaceDN w:val="0"/>
        <w:adjustRightInd w:val="0"/>
        <w:jc w:val="both"/>
      </w:pPr>
      <w:r w:rsidRPr="0007700C">
        <w:t xml:space="preserve">            5.2. Установление факта ненадлежащего осуществления Сельским поселением переданных ему полномочий может являться основанием для одностороннего расторжения данного соглашения. В этом случае расторжение соглашения может повлечь за собой возврат перечисленных межбюджетных трансфертов, за вычетом фактических расходов, подтвержденных документально, в течении 5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района на осуществление указанных полномочий. </w:t>
      </w:r>
    </w:p>
    <w:p w:rsidR="0007700C" w:rsidRPr="0007700C" w:rsidRDefault="0007700C" w:rsidP="0007700C">
      <w:pPr>
        <w:ind w:firstLine="705"/>
        <w:contextualSpacing/>
        <w:jc w:val="both"/>
      </w:pPr>
      <w:r w:rsidRPr="0007700C">
        <w:t xml:space="preserve">  5.3 </w:t>
      </w:r>
      <w:proofErr w:type="gramStart"/>
      <w:r w:rsidRPr="0007700C">
        <w:t>В</w:t>
      </w:r>
      <w:proofErr w:type="gramEnd"/>
      <w:r w:rsidRPr="0007700C">
        <w:t xml:space="preserve"> случае неисполнения Муниципальным районом, вытекающих из настоящего соглашения обязательств по финансированию осуществления Сельским поселением переданных ему полномочий, Сельское поселения может требовать расторжения данного соглашения и уплаты неустойки в размере 0,01% от суммы межбюджетных трансфертов за отчетный год, а также возмещения понесенных убытков в части, не покрытой неустойкой.</w:t>
      </w:r>
    </w:p>
    <w:p w:rsidR="0007700C" w:rsidRPr="0007700C" w:rsidRDefault="0007700C" w:rsidP="0007700C">
      <w:pPr>
        <w:ind w:firstLine="705"/>
        <w:contextualSpacing/>
        <w:jc w:val="both"/>
      </w:pPr>
      <w:r w:rsidRPr="0007700C">
        <w:t>5.4.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07700C" w:rsidRPr="0007700C" w:rsidRDefault="0007700C" w:rsidP="0007700C">
      <w:pPr>
        <w:ind w:firstLine="705"/>
        <w:contextualSpacing/>
        <w:jc w:val="both"/>
      </w:pPr>
      <w:r w:rsidRPr="0007700C">
        <w:t>5.5.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7700C" w:rsidRPr="0007700C" w:rsidRDefault="0007700C" w:rsidP="0007700C">
      <w:pPr>
        <w:ind w:firstLine="705"/>
        <w:contextualSpacing/>
        <w:jc w:val="both"/>
      </w:pPr>
      <w:r w:rsidRPr="0007700C">
        <w:t>5.6.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Объем межбюджетных трансфертов может быть уменьшен в новом финансовом году на сумму неосвоенных средств в предшествующем финансовом году.</w:t>
      </w:r>
    </w:p>
    <w:p w:rsidR="0007700C" w:rsidRPr="0007700C" w:rsidRDefault="0007700C" w:rsidP="0007700C">
      <w:pPr>
        <w:ind w:firstLine="705"/>
        <w:contextualSpacing/>
        <w:jc w:val="both"/>
      </w:pPr>
      <w:r w:rsidRPr="0007700C">
        <w:t>5.7. Межбюджетные трансферты, не использованные в установленные сроки, могут подлежать перераспределению в зависимости от потребности поселений.</w:t>
      </w:r>
    </w:p>
    <w:p w:rsidR="0007700C" w:rsidRPr="0007700C" w:rsidRDefault="0007700C" w:rsidP="0007700C">
      <w:pPr>
        <w:ind w:firstLine="705"/>
        <w:contextualSpacing/>
        <w:jc w:val="both"/>
      </w:pPr>
    </w:p>
    <w:p w:rsidR="0007700C" w:rsidRPr="0007700C" w:rsidRDefault="0007700C" w:rsidP="0007700C">
      <w:pPr>
        <w:autoSpaceDE w:val="0"/>
        <w:jc w:val="center"/>
        <w:rPr>
          <w:rFonts w:eastAsia="Calibri"/>
        </w:rPr>
      </w:pPr>
      <w:r w:rsidRPr="0007700C">
        <w:rPr>
          <w:rFonts w:eastAsia="Calibri"/>
        </w:rPr>
        <w:t>6. Основания и порядок прекращения соглашения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6.1. Основаниями прекращения настоящего Соглашения являются: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1) вступление в силу федерального закона, в связи с которым реализация полномочий становится невозможной;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2) соглашение Сторон;</w:t>
      </w:r>
    </w:p>
    <w:p w:rsidR="0007700C" w:rsidRPr="0007700C" w:rsidRDefault="0007700C" w:rsidP="0007700C">
      <w:pPr>
        <w:autoSpaceDE w:val="0"/>
        <w:ind w:firstLine="540"/>
        <w:jc w:val="both"/>
      </w:pPr>
      <w:r w:rsidRPr="0007700C">
        <w:rPr>
          <w:rFonts w:eastAsia="Calibri"/>
        </w:rPr>
        <w:t xml:space="preserve">3) досрочное расторжение Соглашения в случаях, предусмотренных </w:t>
      </w:r>
      <w:r w:rsidRPr="0007700C">
        <w:t>пунктами и 6.2 настоящего Соглашения;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lastRenderedPageBreak/>
        <w:t>4) иные основания, предусмотренные федеральным, областным законодательством и нормативными актами Муниципального района.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bookmarkStart w:id="12" w:name="Par57"/>
      <w:bookmarkEnd w:id="12"/>
      <w:r w:rsidRPr="0007700C">
        <w:rPr>
          <w:rFonts w:eastAsia="Calibri"/>
        </w:rPr>
        <w:t>6.2. Осуществление полномочий может быть прекращено досрочно по соглашению сторон, в случае если их осуществление нецелесообразно,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  <w:r w:rsidRPr="0007700C">
        <w:rPr>
          <w:rFonts w:eastAsia="Calibri"/>
        </w:rPr>
        <w:t>6.3.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дней.</w:t>
      </w:r>
    </w:p>
    <w:p w:rsidR="0007700C" w:rsidRPr="0007700C" w:rsidRDefault="0007700C" w:rsidP="0007700C">
      <w:pPr>
        <w:autoSpaceDE w:val="0"/>
        <w:ind w:firstLine="540"/>
        <w:jc w:val="both"/>
        <w:rPr>
          <w:rFonts w:eastAsia="Calibri"/>
        </w:rPr>
      </w:pPr>
    </w:p>
    <w:p w:rsidR="0007700C" w:rsidRPr="0007700C" w:rsidRDefault="0007700C" w:rsidP="0007700C">
      <w:pPr>
        <w:autoSpaceDE w:val="0"/>
        <w:jc w:val="center"/>
        <w:rPr>
          <w:rFonts w:eastAsia="Calibri"/>
        </w:rPr>
      </w:pPr>
      <w:r w:rsidRPr="0007700C">
        <w:rPr>
          <w:rFonts w:eastAsia="Calibri"/>
        </w:rPr>
        <w:t>7. Заключительные положения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7700C">
        <w:rPr>
          <w:rFonts w:eastAsia="Calibri"/>
        </w:rPr>
        <w:t xml:space="preserve">7.1. Настоящее Соглашение составлено в трех экземплярах - по одному для каждой из сторон, один экземпляр для Управления финансов </w:t>
      </w:r>
      <w:proofErr w:type="spellStart"/>
      <w:r w:rsidRPr="0007700C">
        <w:rPr>
          <w:rFonts w:eastAsia="Calibri"/>
        </w:rPr>
        <w:t>Агаповского</w:t>
      </w:r>
      <w:proofErr w:type="spellEnd"/>
      <w:r w:rsidRPr="0007700C">
        <w:rPr>
          <w:rFonts w:eastAsia="Calibri"/>
        </w:rPr>
        <w:t xml:space="preserve"> муниципального района.</w:t>
      </w:r>
    </w:p>
    <w:p w:rsidR="0007700C" w:rsidRPr="0007700C" w:rsidRDefault="0007700C" w:rsidP="0007700C">
      <w:pPr>
        <w:autoSpaceDE w:val="0"/>
        <w:ind w:firstLine="540"/>
        <w:contextualSpacing/>
        <w:jc w:val="both"/>
      </w:pPr>
      <w:r w:rsidRPr="0007700C">
        <w:t>7.2.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07700C" w:rsidRPr="0007700C" w:rsidRDefault="0007700C" w:rsidP="0007700C">
      <w:pPr>
        <w:autoSpaceDE w:val="0"/>
        <w:ind w:firstLine="540"/>
        <w:contextualSpacing/>
        <w:jc w:val="both"/>
      </w:pPr>
      <w:r w:rsidRPr="0007700C"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 w:rsidRPr="0007700C">
        <w:rPr>
          <w:rFonts w:eastAsia="Calibri"/>
        </w:rPr>
        <w:t xml:space="preserve">7.4. Настоящее Соглашение вступает в силу с момента подписания, распространяется на правоотношения, возникшие с 01.01.2023 года </w:t>
      </w:r>
      <w:r w:rsidRPr="0007700C">
        <w:rPr>
          <w:rFonts w:eastAsia="Calibri" w:cs="Arial"/>
        </w:rPr>
        <w:t xml:space="preserve">и действует на плановый период 2024 </w:t>
      </w:r>
      <w:proofErr w:type="gramStart"/>
      <w:r w:rsidRPr="0007700C">
        <w:rPr>
          <w:rFonts w:eastAsia="Calibri" w:cs="Arial"/>
        </w:rPr>
        <w:t>и  2025</w:t>
      </w:r>
      <w:proofErr w:type="gramEnd"/>
      <w:r w:rsidRPr="0007700C">
        <w:rPr>
          <w:rFonts w:eastAsia="Calibri" w:cs="Arial"/>
        </w:rPr>
        <w:t xml:space="preserve"> годов 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Arial"/>
        </w:rPr>
      </w:pPr>
      <w:r w:rsidRPr="0007700C">
        <w:rPr>
          <w:rFonts w:eastAsia="Calibri" w:cs="Arial"/>
        </w:rPr>
        <w:t>8. Юридические адреса и реквизиты сторон</w:t>
      </w:r>
    </w:p>
    <w:p w:rsidR="0007700C" w:rsidRPr="0007700C" w:rsidRDefault="0007700C" w:rsidP="0007700C">
      <w:pPr>
        <w:autoSpaceDE w:val="0"/>
        <w:jc w:val="center"/>
        <w:rPr>
          <w:rFonts w:eastAsia="Calibri"/>
        </w:rPr>
      </w:pPr>
    </w:p>
    <w:tbl>
      <w:tblPr>
        <w:tblW w:w="9765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5718"/>
        <w:gridCol w:w="4047"/>
      </w:tblGrid>
      <w:tr w:rsidR="0007700C" w:rsidRPr="0007700C" w:rsidTr="0007700C">
        <w:trPr>
          <w:trHeight w:val="1530"/>
        </w:trPr>
        <w:tc>
          <w:tcPr>
            <w:tcW w:w="5718" w:type="dxa"/>
          </w:tcPr>
          <w:p w:rsidR="0007700C" w:rsidRPr="0007700C" w:rsidRDefault="0007700C" w:rsidP="0007700C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07700C">
              <w:rPr>
                <w:rFonts w:eastAsia="Calibri"/>
                <w:lang w:eastAsia="ar-SA"/>
              </w:rPr>
              <w:t>Муниципальное образование</w:t>
            </w:r>
          </w:p>
          <w:p w:rsidR="0007700C" w:rsidRPr="0007700C" w:rsidRDefault="0007700C" w:rsidP="0007700C">
            <w:pPr>
              <w:suppressAutoHyphens/>
              <w:autoSpaceDE w:val="0"/>
              <w:snapToGrid w:val="0"/>
              <w:jc w:val="both"/>
              <w:rPr>
                <w:rFonts w:eastAsia="Calibri" w:cs="Courier New"/>
                <w:sz w:val="20"/>
                <w:lang w:eastAsia="ar-SA"/>
              </w:rPr>
            </w:pPr>
            <w:proofErr w:type="spellStart"/>
            <w:r w:rsidRPr="0007700C">
              <w:rPr>
                <w:rFonts w:eastAsia="Calibri"/>
                <w:lang w:eastAsia="ar-SA"/>
              </w:rPr>
              <w:t>Агаповский</w:t>
            </w:r>
            <w:proofErr w:type="spellEnd"/>
            <w:r w:rsidRPr="0007700C">
              <w:rPr>
                <w:rFonts w:eastAsia="Calibri"/>
                <w:lang w:eastAsia="ar-SA"/>
              </w:rPr>
              <w:t xml:space="preserve"> муниципальный район</w:t>
            </w:r>
          </w:p>
          <w:p w:rsidR="0007700C" w:rsidRPr="0007700C" w:rsidRDefault="0007700C" w:rsidP="0007700C">
            <w:pPr>
              <w:shd w:val="clear" w:color="auto" w:fill="FFFFFF"/>
              <w:autoSpaceDE w:val="0"/>
              <w:jc w:val="both"/>
            </w:pPr>
            <w:r w:rsidRPr="0007700C">
              <w:t xml:space="preserve">457400 Челябинская область, </w:t>
            </w:r>
            <w:proofErr w:type="spellStart"/>
            <w:r w:rsidRPr="0007700C">
              <w:t>Агаповский</w:t>
            </w:r>
            <w:proofErr w:type="spellEnd"/>
            <w:r w:rsidRPr="0007700C">
              <w:t xml:space="preserve"> район, </w:t>
            </w:r>
          </w:p>
          <w:p w:rsidR="0007700C" w:rsidRPr="0007700C" w:rsidRDefault="0007700C" w:rsidP="0007700C">
            <w:pPr>
              <w:shd w:val="clear" w:color="auto" w:fill="FFFFFF"/>
              <w:autoSpaceDE w:val="0"/>
              <w:jc w:val="both"/>
            </w:pPr>
            <w:r w:rsidRPr="0007700C">
              <w:t xml:space="preserve">с. Агаповка, ул. Дорожная, 32а        </w:t>
            </w:r>
          </w:p>
          <w:p w:rsidR="0007700C" w:rsidRPr="0007700C" w:rsidRDefault="0007700C" w:rsidP="0007700C">
            <w:pPr>
              <w:shd w:val="clear" w:color="auto" w:fill="FFFFFF"/>
              <w:autoSpaceDE w:val="0"/>
              <w:jc w:val="both"/>
            </w:pPr>
            <w:r w:rsidRPr="0007700C">
              <w:t xml:space="preserve">ИНН 7425002984 КПП 745501001                          </w:t>
            </w:r>
          </w:p>
        </w:tc>
        <w:tc>
          <w:tcPr>
            <w:tcW w:w="4047" w:type="dxa"/>
          </w:tcPr>
          <w:p w:rsidR="0007700C" w:rsidRPr="0007700C" w:rsidRDefault="0007700C" w:rsidP="0007700C">
            <w:pPr>
              <w:snapToGrid w:val="0"/>
              <w:jc w:val="both"/>
            </w:pPr>
            <w:r w:rsidRPr="0007700C">
              <w:t>Сельское поселение</w:t>
            </w:r>
          </w:p>
          <w:p w:rsidR="0007700C" w:rsidRPr="0007700C" w:rsidRDefault="0007700C" w:rsidP="0007700C">
            <w:pPr>
              <w:jc w:val="both"/>
            </w:pPr>
          </w:p>
          <w:p w:rsidR="0007700C" w:rsidRPr="0007700C" w:rsidRDefault="0007700C" w:rsidP="0007700C">
            <w:pPr>
              <w:jc w:val="both"/>
            </w:pPr>
          </w:p>
          <w:p w:rsidR="0007700C" w:rsidRPr="0007700C" w:rsidRDefault="0007700C" w:rsidP="0007700C">
            <w:pPr>
              <w:jc w:val="both"/>
            </w:pPr>
          </w:p>
          <w:p w:rsidR="0007700C" w:rsidRPr="0007700C" w:rsidRDefault="0007700C" w:rsidP="0007700C">
            <w:pPr>
              <w:jc w:val="both"/>
            </w:pPr>
          </w:p>
          <w:p w:rsidR="0007700C" w:rsidRPr="0007700C" w:rsidRDefault="0007700C" w:rsidP="0007700C">
            <w:pPr>
              <w:jc w:val="both"/>
            </w:pPr>
          </w:p>
          <w:p w:rsidR="0007700C" w:rsidRPr="0007700C" w:rsidRDefault="0007700C" w:rsidP="0007700C">
            <w:pPr>
              <w:jc w:val="both"/>
            </w:pPr>
          </w:p>
          <w:p w:rsidR="0007700C" w:rsidRPr="0007700C" w:rsidRDefault="0007700C" w:rsidP="0007700C">
            <w:pPr>
              <w:jc w:val="both"/>
            </w:pPr>
          </w:p>
        </w:tc>
      </w:tr>
      <w:tr w:rsidR="0007700C" w:rsidRPr="0007700C" w:rsidTr="0007700C">
        <w:trPr>
          <w:trHeight w:val="525"/>
        </w:trPr>
        <w:tc>
          <w:tcPr>
            <w:tcW w:w="5718" w:type="dxa"/>
            <w:vAlign w:val="bottom"/>
          </w:tcPr>
          <w:p w:rsidR="0007700C" w:rsidRPr="0007700C" w:rsidRDefault="0007700C" w:rsidP="0007700C">
            <w:pPr>
              <w:suppressAutoHyphens/>
              <w:autoSpaceDE w:val="0"/>
              <w:snapToGrid w:val="0"/>
              <w:ind w:left="126"/>
              <w:jc w:val="both"/>
              <w:rPr>
                <w:rFonts w:eastAsia="Calibri"/>
                <w:lang w:eastAsia="ar-SA"/>
              </w:rPr>
            </w:pPr>
            <w:r w:rsidRPr="0007700C">
              <w:rPr>
                <w:rFonts w:eastAsia="Calibri"/>
                <w:lang w:eastAsia="ar-SA"/>
              </w:rPr>
              <w:t>__________________</w:t>
            </w:r>
            <w:proofErr w:type="spellStart"/>
            <w:r w:rsidRPr="0007700C">
              <w:rPr>
                <w:rFonts w:eastAsia="Calibri"/>
                <w:lang w:eastAsia="ar-SA"/>
              </w:rPr>
              <w:t>А.В.Яхимович</w:t>
            </w:r>
            <w:proofErr w:type="spellEnd"/>
          </w:p>
        </w:tc>
        <w:tc>
          <w:tcPr>
            <w:tcW w:w="4047" w:type="dxa"/>
            <w:vAlign w:val="bottom"/>
          </w:tcPr>
          <w:p w:rsidR="0007700C" w:rsidRPr="0007700C" w:rsidRDefault="0007700C" w:rsidP="0007700C">
            <w:pPr>
              <w:snapToGrid w:val="0"/>
              <w:jc w:val="both"/>
            </w:pPr>
          </w:p>
          <w:p w:rsidR="0007700C" w:rsidRPr="0007700C" w:rsidRDefault="0007700C" w:rsidP="0007700C">
            <w:pPr>
              <w:snapToGrid w:val="0"/>
              <w:jc w:val="both"/>
            </w:pPr>
            <w:r w:rsidRPr="0007700C">
              <w:t>__________________ ___________</w:t>
            </w:r>
          </w:p>
        </w:tc>
      </w:tr>
    </w:tbl>
    <w:p w:rsidR="0007700C" w:rsidRPr="0007700C" w:rsidRDefault="0007700C" w:rsidP="0007700C">
      <w:pPr>
        <w:jc w:val="both"/>
        <w:rPr>
          <w:b/>
        </w:rPr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Default="0007700C" w:rsidP="0007700C">
      <w:pPr>
        <w:contextualSpacing/>
        <w:jc w:val="both"/>
      </w:pPr>
    </w:p>
    <w:p w:rsidR="000E16E7" w:rsidRDefault="000E16E7" w:rsidP="0007700C">
      <w:pPr>
        <w:contextualSpacing/>
        <w:jc w:val="both"/>
      </w:pPr>
    </w:p>
    <w:p w:rsidR="000E16E7" w:rsidRDefault="000E16E7" w:rsidP="0007700C">
      <w:pPr>
        <w:contextualSpacing/>
        <w:jc w:val="both"/>
      </w:pPr>
    </w:p>
    <w:p w:rsidR="000E16E7" w:rsidRPr="0007700C" w:rsidRDefault="000E16E7" w:rsidP="0007700C">
      <w:pPr>
        <w:contextualSpacing/>
        <w:jc w:val="both"/>
      </w:pPr>
    </w:p>
    <w:p w:rsidR="0007700C" w:rsidRPr="0007700C" w:rsidRDefault="0007700C" w:rsidP="0007700C">
      <w:pPr>
        <w:contextualSpacing/>
        <w:jc w:val="both"/>
      </w:pPr>
    </w:p>
    <w:p w:rsidR="0007700C" w:rsidRPr="0007700C" w:rsidRDefault="0007700C" w:rsidP="0007700C">
      <w:pPr>
        <w:jc w:val="right"/>
      </w:pPr>
      <w:r w:rsidRPr="0007700C">
        <w:lastRenderedPageBreak/>
        <w:t xml:space="preserve">Приложение 1 к соглашению </w:t>
      </w:r>
    </w:p>
    <w:p w:rsidR="0007700C" w:rsidRPr="0007700C" w:rsidRDefault="0007700C" w:rsidP="0007700C">
      <w:pPr>
        <w:jc w:val="right"/>
      </w:pPr>
      <w:r w:rsidRPr="0007700C">
        <w:t>от ___________г. № ____</w:t>
      </w:r>
    </w:p>
    <w:p w:rsidR="0007700C" w:rsidRPr="0007700C" w:rsidRDefault="0007700C" w:rsidP="0007700C">
      <w:pPr>
        <w:spacing w:after="200" w:line="276" w:lineRule="auto"/>
        <w:jc w:val="both"/>
      </w:pPr>
    </w:p>
    <w:p w:rsidR="0007700C" w:rsidRPr="0007700C" w:rsidRDefault="0007700C" w:rsidP="0007700C">
      <w:pPr>
        <w:spacing w:after="200" w:line="240" w:lineRule="atLeast"/>
        <w:jc w:val="center"/>
      </w:pPr>
      <w:r w:rsidRPr="0007700C">
        <w:t>Отчет</w:t>
      </w:r>
    </w:p>
    <w:p w:rsidR="0007700C" w:rsidRPr="0007700C" w:rsidRDefault="0007700C" w:rsidP="0007700C">
      <w:pPr>
        <w:spacing w:after="200" w:line="240" w:lineRule="atLeast"/>
        <w:jc w:val="center"/>
      </w:pPr>
      <w:r w:rsidRPr="0007700C">
        <w:t xml:space="preserve">Об осуществлении переданных полномочий и о целевом использовании межбюджетных трансфертов, </w:t>
      </w:r>
      <w:proofErr w:type="gramStart"/>
      <w:r w:rsidRPr="0007700C">
        <w:t>предоставленных  из</w:t>
      </w:r>
      <w:proofErr w:type="gramEnd"/>
      <w:r w:rsidRPr="0007700C">
        <w:t xml:space="preserve"> бюджета </w:t>
      </w:r>
      <w:proofErr w:type="spellStart"/>
      <w:r w:rsidRPr="0007700C">
        <w:t>Агаповского</w:t>
      </w:r>
      <w:proofErr w:type="spellEnd"/>
      <w:r w:rsidRPr="0007700C">
        <w:t xml:space="preserve"> муниципального района на осуществление части полномочий по решению вопросов местного значения по _____________________ сельскому поселению</w:t>
      </w:r>
    </w:p>
    <w:p w:rsidR="0007700C" w:rsidRPr="0007700C" w:rsidRDefault="0007700C" w:rsidP="0007700C">
      <w:pPr>
        <w:spacing w:after="200" w:line="240" w:lineRule="atLeast"/>
        <w:jc w:val="center"/>
      </w:pPr>
      <w:r w:rsidRPr="0007700C">
        <w:t>по состоянию на ___________20_года</w:t>
      </w:r>
    </w:p>
    <w:p w:rsidR="0007700C" w:rsidRPr="0007700C" w:rsidRDefault="0007700C" w:rsidP="0007700C">
      <w:pPr>
        <w:spacing w:after="200" w:line="240" w:lineRule="atLeas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126"/>
        <w:gridCol w:w="2126"/>
        <w:gridCol w:w="2410"/>
      </w:tblGrid>
      <w:tr w:rsidR="0007700C" w:rsidRPr="0007700C" w:rsidTr="00077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C" w:rsidRPr="0007700C" w:rsidRDefault="0007700C" w:rsidP="0007700C">
            <w:pPr>
              <w:shd w:val="clear" w:color="auto" w:fill="FFFFFF"/>
              <w:spacing w:after="200" w:line="240" w:lineRule="atLeast"/>
              <w:jc w:val="both"/>
            </w:pPr>
            <w:r w:rsidRPr="0007700C">
              <w:t>Наименование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C" w:rsidRPr="0007700C" w:rsidRDefault="0007700C" w:rsidP="0007700C">
            <w:pPr>
              <w:shd w:val="clear" w:color="auto" w:fill="FFFFFF"/>
              <w:spacing w:after="200" w:line="240" w:lineRule="atLeast"/>
              <w:jc w:val="both"/>
            </w:pPr>
            <w:r w:rsidRPr="0007700C">
              <w:t>Сумма МТ, выделенная сельскому поселению по соглашению (план на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hd w:val="clear" w:color="auto" w:fill="FFFFFF"/>
              <w:spacing w:after="200" w:line="240" w:lineRule="atLeast"/>
              <w:jc w:val="both"/>
            </w:pPr>
            <w:r w:rsidRPr="0007700C">
              <w:t>Сумма МТ, полученная  сельским поселением по соглашению (фактическая сумма перечисленная из района сельскому поселению 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C" w:rsidRPr="0007700C" w:rsidRDefault="0007700C" w:rsidP="0007700C">
            <w:pPr>
              <w:shd w:val="clear" w:color="auto" w:fill="FFFFFF"/>
              <w:spacing w:after="200" w:line="240" w:lineRule="atLeast"/>
              <w:jc w:val="both"/>
            </w:pPr>
            <w:r w:rsidRPr="0007700C">
              <w:t>Сумма МТ, направленная на исполнение данного полномочия (фактическая сумма перечисленная сельским поселением поставщикам  на отчетную дату)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0C" w:rsidRPr="0007700C" w:rsidRDefault="0007700C" w:rsidP="0007700C">
            <w:pPr>
              <w:shd w:val="clear" w:color="auto" w:fill="FFFFFF"/>
              <w:spacing w:after="200" w:line="240" w:lineRule="atLeast"/>
              <w:jc w:val="both"/>
            </w:pPr>
            <w:r w:rsidRPr="0007700C">
              <w:t>Неиспользованный остаток разница (разница между</w:t>
            </w:r>
            <w:r w:rsidRPr="0007700C">
              <w:rPr>
                <w:shd w:val="clear" w:color="auto" w:fill="FFFF00"/>
              </w:rPr>
              <w:t xml:space="preserve"> </w:t>
            </w:r>
            <w:r w:rsidRPr="0007700C">
              <w:t>фактической суммой перечисленной районом сельскому поселению на отчетную дату и фактической суммой перечисленной сельским поселением поставщикам  на отчетную дату)</w:t>
            </w:r>
          </w:p>
        </w:tc>
      </w:tr>
      <w:tr w:rsidR="0007700C" w:rsidRPr="0007700C" w:rsidTr="00077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  <w:r w:rsidRPr="0007700C">
              <w:t>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  <w:r w:rsidRPr="0007700C">
              <w:t>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  <w:r w:rsidRPr="0007700C">
              <w:t>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  <w:r w:rsidRPr="0007700C">
              <w:t>п.4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  <w:r w:rsidRPr="0007700C">
              <w:t>п.5=п.3-п.4</w:t>
            </w:r>
          </w:p>
        </w:tc>
      </w:tr>
      <w:tr w:rsidR="0007700C" w:rsidRPr="0007700C" w:rsidTr="00077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</w:tr>
      <w:tr w:rsidR="0007700C" w:rsidRPr="0007700C" w:rsidTr="00077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C" w:rsidRPr="0007700C" w:rsidRDefault="0007700C" w:rsidP="0007700C">
            <w:pPr>
              <w:spacing w:after="200" w:line="240" w:lineRule="atLeast"/>
              <w:jc w:val="both"/>
            </w:pPr>
          </w:p>
        </w:tc>
      </w:tr>
    </w:tbl>
    <w:p w:rsidR="0007700C" w:rsidRPr="0007700C" w:rsidRDefault="0007700C" w:rsidP="0007700C">
      <w:pPr>
        <w:spacing w:after="200" w:line="240" w:lineRule="atLeast"/>
        <w:jc w:val="both"/>
      </w:pPr>
    </w:p>
    <w:p w:rsidR="0007700C" w:rsidRPr="0007700C" w:rsidRDefault="0007700C" w:rsidP="0007700C">
      <w:pPr>
        <w:spacing w:after="200" w:line="240" w:lineRule="atLeast"/>
        <w:jc w:val="both"/>
      </w:pPr>
    </w:p>
    <w:p w:rsidR="0007700C" w:rsidRPr="0007700C" w:rsidRDefault="0007700C" w:rsidP="0007700C">
      <w:pPr>
        <w:spacing w:after="200" w:line="240" w:lineRule="atLeast"/>
        <w:jc w:val="both"/>
      </w:pPr>
      <w:proofErr w:type="gramStart"/>
      <w:r w:rsidRPr="0007700C">
        <w:t>Глава  _</w:t>
      </w:r>
      <w:proofErr w:type="gramEnd"/>
      <w:r w:rsidRPr="0007700C">
        <w:t>_________ сельского поселения ____________ФИО, подпись</w:t>
      </w:r>
    </w:p>
    <w:p w:rsidR="0007700C" w:rsidRPr="0007700C" w:rsidRDefault="0007700C" w:rsidP="0007700C">
      <w:pPr>
        <w:spacing w:after="200" w:line="240" w:lineRule="atLeast"/>
        <w:jc w:val="both"/>
      </w:pPr>
    </w:p>
    <w:p w:rsidR="0007700C" w:rsidRPr="0007700C" w:rsidRDefault="0007700C" w:rsidP="0007700C">
      <w:pPr>
        <w:spacing w:after="200" w:line="240" w:lineRule="atLeast"/>
        <w:jc w:val="both"/>
      </w:pPr>
      <w:r w:rsidRPr="0007700C">
        <w:t>Исполнитель ___________________________ ФИО, подпись</w:t>
      </w:r>
    </w:p>
    <w:p w:rsidR="0007700C" w:rsidRPr="0007700C" w:rsidRDefault="0007700C" w:rsidP="0007700C">
      <w:pPr>
        <w:spacing w:after="200" w:line="276" w:lineRule="auto"/>
        <w:jc w:val="both"/>
      </w:pPr>
    </w:p>
    <w:p w:rsidR="0007700C" w:rsidRPr="0007700C" w:rsidRDefault="0007700C" w:rsidP="0007700C">
      <w:pPr>
        <w:spacing w:after="200"/>
        <w:ind w:firstLine="567"/>
        <w:jc w:val="right"/>
      </w:pPr>
    </w:p>
    <w:p w:rsidR="0007700C" w:rsidRDefault="0007700C" w:rsidP="0007700C">
      <w:pPr>
        <w:spacing w:after="200"/>
        <w:ind w:firstLine="567"/>
        <w:jc w:val="right"/>
      </w:pPr>
    </w:p>
    <w:p w:rsidR="000E16E7" w:rsidRPr="0007700C" w:rsidRDefault="000E16E7" w:rsidP="0007700C">
      <w:pPr>
        <w:spacing w:after="200"/>
        <w:ind w:firstLine="567"/>
        <w:jc w:val="right"/>
      </w:pPr>
    </w:p>
    <w:p w:rsidR="0007700C" w:rsidRPr="0007700C" w:rsidRDefault="0007700C" w:rsidP="0007700C">
      <w:pPr>
        <w:spacing w:after="200"/>
        <w:ind w:firstLine="567"/>
        <w:jc w:val="right"/>
      </w:pPr>
    </w:p>
    <w:p w:rsidR="0007700C" w:rsidRPr="0007700C" w:rsidRDefault="0007700C" w:rsidP="0007700C">
      <w:pPr>
        <w:spacing w:after="200"/>
        <w:ind w:firstLine="567"/>
        <w:jc w:val="right"/>
      </w:pPr>
    </w:p>
    <w:p w:rsidR="0007700C" w:rsidRPr="0007700C" w:rsidRDefault="0007700C" w:rsidP="0007700C">
      <w:pPr>
        <w:ind w:firstLine="567"/>
        <w:jc w:val="right"/>
      </w:pPr>
      <w:r w:rsidRPr="0007700C">
        <w:lastRenderedPageBreak/>
        <w:t>Приложение 2 к соглашению</w:t>
      </w:r>
    </w:p>
    <w:p w:rsidR="0007700C" w:rsidRPr="0007700C" w:rsidRDefault="0007700C" w:rsidP="0007700C">
      <w:pPr>
        <w:ind w:firstLine="567"/>
        <w:jc w:val="right"/>
      </w:pPr>
      <w:r w:rsidRPr="0007700C">
        <w:t>от ___________г. № ____</w:t>
      </w:r>
    </w:p>
    <w:p w:rsidR="0007700C" w:rsidRPr="0007700C" w:rsidRDefault="0007700C" w:rsidP="0007700C">
      <w:pPr>
        <w:autoSpaceDE w:val="0"/>
        <w:spacing w:after="200"/>
        <w:jc w:val="both"/>
      </w:pPr>
    </w:p>
    <w:p w:rsidR="0007700C" w:rsidRPr="0007700C" w:rsidRDefault="0007700C" w:rsidP="0007700C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TimesNewRomanPSMT"/>
          <w:b/>
          <w:lang w:eastAsia="ar-SA"/>
        </w:rPr>
      </w:pPr>
      <w:r w:rsidRPr="0007700C">
        <w:rPr>
          <w:rFonts w:eastAsia="TimesNewRomanPSMT"/>
          <w:b/>
          <w:bCs/>
          <w:lang w:eastAsia="ar-SA"/>
        </w:rPr>
        <w:t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07700C" w:rsidRPr="0007700C" w:rsidRDefault="0007700C" w:rsidP="0007700C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TimesNewRomanPSMT"/>
          <w:lang w:eastAsia="ar-SA"/>
        </w:rPr>
      </w:pPr>
      <w:r w:rsidRPr="0007700C">
        <w:rPr>
          <w:rFonts w:eastAsia="TimesNewRomanPSMT"/>
          <w:lang w:eastAsia="ar-SA"/>
        </w:rPr>
        <w:t xml:space="preserve">Распределение </w:t>
      </w:r>
      <w:r w:rsidRPr="0007700C">
        <w:rPr>
          <w:rFonts w:eastAsia="TimesNewRomanPSMT"/>
          <w:bCs/>
          <w:lang w:eastAsia="ar-SA"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07700C">
        <w:rPr>
          <w:rFonts w:eastAsia="TimesNewRomanPSMT"/>
          <w:lang w:eastAsia="ar-SA"/>
        </w:rPr>
        <w:t>(далее именуется – межбюджетные трансферты) определяется по формуле: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МТ</w:t>
      </w:r>
      <w:r w:rsidRPr="0007700C">
        <w:rPr>
          <w:rFonts w:eastAsia="TimesNewRomanPSMT"/>
          <w:vertAlign w:val="subscript"/>
          <w:lang w:val="en-US"/>
        </w:rPr>
        <w:t>j</w:t>
      </w:r>
      <w:r w:rsidRPr="0007700C">
        <w:rPr>
          <w:rFonts w:eastAsia="TimesNewRomanPSMT"/>
        </w:rPr>
        <w:t xml:space="preserve">* </w:t>
      </w:r>
      <w:r w:rsidRPr="0007700C">
        <w:rPr>
          <w:rFonts w:eastAsia="TimesNewRomanPSMT"/>
          <w:lang w:val="en-US"/>
        </w:rPr>
        <w:t>K</w:t>
      </w:r>
      <w:r w:rsidRPr="0007700C">
        <w:rPr>
          <w:rFonts w:eastAsia="TimesNewRomanPSMT"/>
          <w:vertAlign w:val="subscript"/>
          <w:lang w:val="en-US"/>
        </w:rPr>
        <w:t>r</w:t>
      </w:r>
      <w:r w:rsidRPr="0007700C">
        <w:rPr>
          <w:rFonts w:eastAsia="TimesNewRomanPSMT"/>
        </w:rPr>
        <w:t>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</w:t>
      </w:r>
      <w:r w:rsidRPr="0007700C">
        <w:rPr>
          <w:rFonts w:eastAsia="TimesNewRomanPSMT"/>
          <w:vertAlign w:val="subscript"/>
          <w:lang w:val="en-US"/>
        </w:rPr>
        <w:t>j</w:t>
      </w:r>
      <w:r w:rsidRPr="0007700C">
        <w:rPr>
          <w:rFonts w:eastAsia="TimesNewRomanPSMT"/>
        </w:rPr>
        <w:t xml:space="preserve"> - потребность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 xml:space="preserve">-го сельского поселения на реализацию полномочий по </w:t>
      </w:r>
      <w:r w:rsidRPr="0007700C">
        <w:rPr>
          <w:rFonts w:eastAsia="TimesNewRomanPSMT"/>
          <w:bCs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proofErr w:type="gramStart"/>
      <w:r w:rsidRPr="0007700C">
        <w:rPr>
          <w:rFonts w:eastAsia="TimesNewRomanPSMT"/>
          <w:lang w:val="en-US"/>
        </w:rPr>
        <w:t>K</w:t>
      </w:r>
      <w:r w:rsidRPr="0007700C">
        <w:rPr>
          <w:rFonts w:eastAsia="TimesNewRomanPSMT"/>
          <w:vertAlign w:val="subscript"/>
          <w:lang w:val="en-US"/>
        </w:rPr>
        <w:t>r</w:t>
      </w:r>
      <w:r w:rsidRPr="0007700C">
        <w:rPr>
          <w:rFonts w:eastAsia="TimesNewRomanPSMT"/>
        </w:rPr>
        <w:t xml:space="preserve">  -</w:t>
      </w:r>
      <w:proofErr w:type="gramEnd"/>
      <w:r w:rsidRPr="0007700C">
        <w:rPr>
          <w:rFonts w:eastAsia="TimesNewRomanPSMT"/>
        </w:rPr>
        <w:t xml:space="preserve"> процент обеспеченности на расходы по программам, сложившийся по району.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Calibri"/>
          <w:b/>
        </w:rPr>
      </w:pPr>
      <w:r w:rsidRPr="0007700C">
        <w:rPr>
          <w:rFonts w:eastAsia="TimesNewRomanPSMT"/>
          <w:b/>
          <w:bCs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  <w:bCs/>
        </w:rPr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>Распределение м</w:t>
      </w:r>
      <w:r w:rsidRPr="0007700C">
        <w:rPr>
          <w:rFonts w:eastAsia="TimesNewRomanPSMT"/>
          <w:bCs/>
        </w:rPr>
        <w:t xml:space="preserve">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 </w:t>
      </w:r>
      <w:r w:rsidRPr="0007700C">
        <w:rPr>
          <w:rFonts w:eastAsia="TimesNewRomanPSMT"/>
        </w:rPr>
        <w:t>(далее именуется – межбюджетные трансферты):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  <w:b/>
        </w:rPr>
        <w:t>в части</w:t>
      </w:r>
      <w:r w:rsidRPr="0007700C">
        <w:rPr>
          <w:rFonts w:eastAsia="TimesNewRomanPSMT"/>
        </w:rPr>
        <w:t xml:space="preserve"> принятия мер по ликвидации несанкционированных свалок бытовых отходов определяется по формуле: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</w:t>
      </w:r>
      <w:proofErr w:type="spellStart"/>
      <w:r w:rsidRPr="0007700C">
        <w:rPr>
          <w:rFonts w:eastAsia="TimesNewRomanPSMT"/>
        </w:rPr>
        <w:t>Пл</w:t>
      </w:r>
      <w:proofErr w:type="spellEnd"/>
      <w:r w:rsidRPr="0007700C">
        <w:rPr>
          <w:rFonts w:eastAsia="TimesNewRomanPSMT"/>
        </w:rPr>
        <w:t xml:space="preserve">* </w:t>
      </w:r>
      <w:r w:rsidRPr="0007700C">
        <w:rPr>
          <w:rFonts w:eastAsia="TimesNewRomanPSMT"/>
          <w:lang w:val="en-US"/>
        </w:rPr>
        <w:t>K</w:t>
      </w:r>
      <w:r w:rsidRPr="0007700C">
        <w:rPr>
          <w:rFonts w:eastAsia="TimesNewRomanPSMT"/>
        </w:rPr>
        <w:t>л,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proofErr w:type="spellStart"/>
      <w:r w:rsidRPr="0007700C">
        <w:rPr>
          <w:rFonts w:eastAsia="TimesNewRomanPSMT"/>
        </w:rPr>
        <w:t>Пл</w:t>
      </w:r>
      <w:proofErr w:type="spellEnd"/>
      <w:r w:rsidRPr="0007700C">
        <w:rPr>
          <w:rFonts w:eastAsia="TimesNewRomanPSMT"/>
        </w:rPr>
        <w:t xml:space="preserve"> – площадь несанкционированных свалок (га)</w:t>
      </w:r>
      <w:r w:rsidRPr="0007700C">
        <w:rPr>
          <w:rFonts w:eastAsia="TimesNewRomanPSMT"/>
          <w:bCs/>
        </w:rPr>
        <w:t>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  <w:lang w:val="en-US"/>
        </w:rPr>
        <w:t>K</w:t>
      </w:r>
      <w:r w:rsidRPr="0007700C">
        <w:rPr>
          <w:rFonts w:eastAsia="TimesNewRomanPSMT"/>
        </w:rPr>
        <w:t>л - коэффициент, определяющий объем средств на ликвидацию несанкционированных свалок из расчета на 1 га – 32 000руб.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b/>
        </w:rPr>
      </w:pPr>
      <w:r w:rsidRPr="0007700C">
        <w:rPr>
          <w:rFonts w:eastAsia="TimesNewRomanPSMT"/>
          <w:b/>
          <w:bCs/>
        </w:rPr>
        <w:lastRenderedPageBreak/>
        <w:t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  <w:bCs/>
        </w:rPr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>Распределение м</w:t>
      </w:r>
      <w:r w:rsidRPr="0007700C">
        <w:rPr>
          <w:rFonts w:eastAsia="TimesNewRomanPSMT"/>
          <w:bCs/>
        </w:rPr>
        <w:t xml:space="preserve">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</w:t>
      </w:r>
      <w:proofErr w:type="gramStart"/>
      <w:r w:rsidRPr="0007700C">
        <w:rPr>
          <w:rFonts w:eastAsia="TimesNewRomanPSMT"/>
          <w:bCs/>
        </w:rPr>
        <w:t xml:space="preserve">захоронения </w:t>
      </w:r>
      <w:r w:rsidRPr="0007700C">
        <w:rPr>
          <w:rFonts w:eastAsia="TimesNewRomanPSMT"/>
        </w:rPr>
        <w:t xml:space="preserve"> (</w:t>
      </w:r>
      <w:proofErr w:type="gramEnd"/>
      <w:r w:rsidRPr="0007700C">
        <w:rPr>
          <w:rFonts w:eastAsia="TimesNewRomanPSMT"/>
        </w:rPr>
        <w:t xml:space="preserve">далее именуется – межбюджетные трансферты): 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>в части оплаты труда двух смотрителей кладбищ (мусульманское и православное) определяется по формуле: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(Ч*ЗП*</w:t>
      </w:r>
      <w:proofErr w:type="gramStart"/>
      <w:r w:rsidRPr="0007700C">
        <w:rPr>
          <w:rFonts w:eastAsia="TimesNewRomanPSMT"/>
        </w:rPr>
        <w:t>С)*</w:t>
      </w:r>
      <w:proofErr w:type="gramEnd"/>
      <w:r w:rsidRPr="0007700C">
        <w:rPr>
          <w:rFonts w:eastAsia="TimesNewRomanPSMT"/>
        </w:rPr>
        <w:t>М,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Ч – численность работников, выполняющих функции агента по захоронению</w:t>
      </w:r>
      <w:r w:rsidRPr="0007700C">
        <w:rPr>
          <w:rFonts w:eastAsia="TimesNewRomanPSMT"/>
          <w:bCs/>
        </w:rPr>
        <w:t>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proofErr w:type="gramStart"/>
      <w:r w:rsidRPr="0007700C">
        <w:rPr>
          <w:rFonts w:eastAsia="TimesNewRomanPSMT"/>
        </w:rPr>
        <w:t>ЗП  -</w:t>
      </w:r>
      <w:proofErr w:type="gramEnd"/>
      <w:r w:rsidRPr="0007700C">
        <w:rPr>
          <w:rFonts w:eastAsia="TimesNewRomanPSMT"/>
        </w:rPr>
        <w:t xml:space="preserve"> ежемесячная заработная плата работника, выполняющего функции агента по захоронению;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С – ставка;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 – кол-во месяцев;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>в части копки могил и очистки дорог на кладбище от снега определяется по формуле: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С1*Т,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  <w:bCs/>
        </w:rPr>
      </w:pPr>
      <w:r w:rsidRPr="0007700C">
        <w:rPr>
          <w:rFonts w:eastAsia="TimesNewRomanPSMT"/>
        </w:rPr>
        <w:t>С1 – стоимость 1 часа работы спецтехники при данном виде работ, принимается равной 1700 руб.;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  <w:bCs/>
        </w:rPr>
      </w:pPr>
      <w:r w:rsidRPr="0007700C">
        <w:rPr>
          <w:rFonts w:eastAsia="TimesNewRomanPSMT"/>
          <w:bCs/>
        </w:rPr>
        <w:t>Т – кол-во отработанных часов;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>в части вывоза мусора с кладбищ определяется по формуле: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С2*Т,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  <w:bCs/>
        </w:rPr>
      </w:pPr>
      <w:r w:rsidRPr="0007700C">
        <w:rPr>
          <w:rFonts w:eastAsia="TimesNewRomanPSMT"/>
        </w:rPr>
        <w:t>С2 – стоимость 1 часа работы спецтехники при данном виде работ, принимается равной 1100 руб.;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  <w:bCs/>
        </w:rPr>
      </w:pPr>
      <w:r w:rsidRPr="0007700C">
        <w:rPr>
          <w:rFonts w:eastAsia="TimesNewRomanPSMT"/>
          <w:bCs/>
        </w:rPr>
        <w:t>Т – кол-во отработанных часов;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>в части формовочной обрезки деревьев, валки деревьев, обрезки кустарников, вывоза веток, транспортировке тел и иных работ определяется по формуле: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СУ,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СУ – стоимость услуг на выполнение работы, определенная на основании сметного расчета.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  <w:b/>
        </w:rPr>
      </w:pPr>
      <w:r w:rsidRPr="0007700C">
        <w:rPr>
          <w:rFonts w:eastAsia="TimesNewRomanPSMT"/>
          <w:b/>
          <w:bCs/>
        </w:rPr>
        <w:t xml:space="preserve">Методика распределения межбюджетных трансфертов бюджетам сельских </w:t>
      </w:r>
      <w:r w:rsidRPr="0007700C">
        <w:rPr>
          <w:rFonts w:eastAsia="TimesNewRomanPSMT"/>
          <w:b/>
          <w:bCs/>
        </w:rPr>
        <w:lastRenderedPageBreak/>
        <w:t xml:space="preserve">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  <w:b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6" w:history="1">
        <w:r w:rsidRPr="0007700C">
          <w:rPr>
            <w:rFonts w:eastAsia="Calibri"/>
            <w:b/>
          </w:rPr>
          <w:t>законодательством</w:t>
        </w:r>
      </w:hyperlink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Распределение </w:t>
      </w:r>
      <w:r w:rsidRPr="0007700C">
        <w:rPr>
          <w:rFonts w:eastAsia="TimesNewRomanPSMT"/>
          <w:bCs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7" w:history="1">
        <w:r w:rsidRPr="0007700C">
          <w:rPr>
            <w:rFonts w:eastAsia="Calibri"/>
          </w:rPr>
          <w:t>законодательством</w:t>
        </w:r>
      </w:hyperlink>
      <w:r w:rsidRPr="0007700C">
        <w:rPr>
          <w:rFonts w:eastAsia="TimesNewRomanPSMT"/>
        </w:rPr>
        <w:t xml:space="preserve"> (далее именуется – межбюджетные трансферты),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contextualSpacing/>
        <w:jc w:val="both"/>
        <w:rPr>
          <w:rFonts w:eastAsia="TimesNewRomanPSMT"/>
          <w:b/>
        </w:rPr>
      </w:pPr>
      <w:r w:rsidRPr="0007700C">
        <w:rPr>
          <w:rFonts w:eastAsia="TimesNewRomanPSMT"/>
          <w:b/>
        </w:rPr>
        <w:t>в части: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Calibri"/>
        </w:rPr>
        <w:t>уплаты взносов на капитальный ремонт общего имущества в многоквартирном доме</w:t>
      </w:r>
      <w:r w:rsidRPr="0007700C">
        <w:rPr>
          <w:rFonts w:eastAsia="TimesNewRomanPSMT"/>
        </w:rPr>
        <w:t xml:space="preserve"> определяется по формуле: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= </w:t>
      </w:r>
      <w:r w:rsidRPr="0007700C">
        <w:rPr>
          <w:rFonts w:eastAsia="TimesNewRomanPSMT"/>
          <w:lang w:val="en-US"/>
        </w:rPr>
        <w:t>S</w:t>
      </w:r>
      <w:r w:rsidRPr="0007700C">
        <w:rPr>
          <w:rFonts w:eastAsia="TimesNewRomanPSMT"/>
        </w:rPr>
        <w:t>*</w:t>
      </w:r>
      <w:r w:rsidRPr="0007700C">
        <w:rPr>
          <w:rFonts w:eastAsia="TimesNewRomanPSMT"/>
          <w:lang w:val="en-US"/>
        </w:rPr>
        <w:t>T</w:t>
      </w:r>
      <w:r w:rsidRPr="0007700C">
        <w:rPr>
          <w:rFonts w:eastAsia="TimesNewRomanPSMT"/>
        </w:rPr>
        <w:t>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  <w:lang w:val="en-US"/>
        </w:rPr>
        <w:t>S</w:t>
      </w:r>
      <w:r w:rsidRPr="0007700C">
        <w:rPr>
          <w:rFonts w:eastAsia="TimesNewRomanPSMT"/>
        </w:rPr>
        <w:t xml:space="preserve"> – </w:t>
      </w:r>
      <w:proofErr w:type="gramStart"/>
      <w:r w:rsidRPr="0007700C">
        <w:rPr>
          <w:rFonts w:eastAsia="TimesNewRomanPSMT"/>
        </w:rPr>
        <w:t>площадь</w:t>
      </w:r>
      <w:proofErr w:type="gramEnd"/>
      <w:r w:rsidRPr="0007700C">
        <w:rPr>
          <w:rFonts w:eastAsia="TimesNewRomanPSMT"/>
        </w:rPr>
        <w:t xml:space="preserve"> жилого помещения,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Т – тариф на один квадратный метр.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/>
        <w:contextualSpacing/>
        <w:jc w:val="both"/>
        <w:rPr>
          <w:rFonts w:eastAsia="TimesNewRomanPSMT"/>
          <w:b/>
        </w:rPr>
      </w:pPr>
      <w:r w:rsidRPr="0007700C">
        <w:rPr>
          <w:rFonts w:eastAsia="TimesNewRomanPSMT"/>
          <w:b/>
        </w:rPr>
        <w:t>в части: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-ведения реестра протоколов жилищной комиссии;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 учета муниципального жилищного фонда;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 ремонта жилищного фонда;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 признания в установленном порядке жилых помещений муниципального жилищного фонда непригодными для проживания;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 осуществление муниципального жилищного контроля;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-снятия граждан с учета в качестве нуждающихся в жилых помещениях;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07700C" w:rsidRPr="0007700C" w:rsidRDefault="0007700C" w:rsidP="0007700C">
      <w:pPr>
        <w:tabs>
          <w:tab w:val="left" w:pos="709"/>
        </w:tabs>
        <w:spacing w:after="200" w:line="276" w:lineRule="auto"/>
        <w:jc w:val="both"/>
      </w:pPr>
      <w:r w:rsidRPr="0007700C">
        <w:t>-разработки проектов нормативных правовых актов, связанных с реализацией вопроса о принятии и снятии с учета граждан, нуждающихся в жилых помещениях.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>определяется по формуле: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lastRenderedPageBreak/>
        <w:t>МТ = СУ,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СУ – стоимость услуг на выполнение работы, определенная на основании сметного расчета.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Calibri"/>
          <w:b/>
        </w:rPr>
      </w:pPr>
      <w:r w:rsidRPr="0007700C">
        <w:rPr>
          <w:rFonts w:eastAsia="TimesNewRomanPSMT"/>
          <w:b/>
          <w:bCs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  <w:b/>
        </w:rPr>
        <w:t>участие в предупреждении и ликвидации последствий чрезвычайных ситуаций в границах поселения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  <w:bCs/>
        </w:rPr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Распределение </w:t>
      </w:r>
      <w:r w:rsidRPr="0007700C">
        <w:rPr>
          <w:rFonts w:eastAsia="TimesNewRomanPSMT"/>
          <w:bCs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</w:rPr>
        <w:t xml:space="preserve">участие в предупреждении и ликвидации последствий чрезвычайных ситуаций в границах поселения </w:t>
      </w:r>
      <w:r w:rsidRPr="0007700C">
        <w:rPr>
          <w:rFonts w:eastAsia="TimesNewRomanPSMT"/>
        </w:rPr>
        <w:t>(далее именуется – межбюджетные трансферты) определяется следующим образом: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СУ,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СУ – стоимость услуг на выполнение работы, определенная на основании сметного расчета.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Calibri"/>
          <w:b/>
        </w:rPr>
      </w:pPr>
      <w:r w:rsidRPr="0007700C">
        <w:rPr>
          <w:rFonts w:eastAsia="TimesNewRomanPSMT"/>
          <w:b/>
          <w:bCs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  <w:b/>
        </w:rPr>
        <w:t>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  <w:bCs/>
        </w:rPr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Распределение </w:t>
      </w:r>
      <w:r w:rsidRPr="0007700C">
        <w:rPr>
          <w:rFonts w:eastAsia="TimesNewRomanPSMT"/>
          <w:bCs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</w:t>
      </w:r>
      <w:r w:rsidRPr="0007700C">
        <w:rPr>
          <w:rFonts w:eastAsia="Calibri"/>
        </w:rPr>
        <w:t>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07700C">
        <w:rPr>
          <w:rFonts w:eastAsia="TimesNewRomanPSMT"/>
        </w:rPr>
        <w:t xml:space="preserve"> (далее именуется – межбюджетные трансферты) определяется следующим образом: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СУ,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СУ – стоимость услуг на выполнение работы, определенная на основании сметного расчета.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  <w:b/>
          <w:bCs/>
        </w:rPr>
      </w:pPr>
      <w:r w:rsidRPr="0007700C">
        <w:rPr>
          <w:rFonts w:eastAsia="TimesNewRomanPSMT"/>
          <w:b/>
          <w:bCs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участие в профилактике терроризма и экстремизма, а также в минимизации и (или) ликвидации последствий </w:t>
      </w:r>
      <w:r w:rsidRPr="0007700C">
        <w:rPr>
          <w:rFonts w:eastAsia="TimesNewRomanPSMT"/>
          <w:b/>
          <w:bCs/>
        </w:rPr>
        <w:lastRenderedPageBreak/>
        <w:t>проявлений терроризма и экстремизма в границах поселения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  <w:bCs/>
        </w:rPr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Распределение </w:t>
      </w:r>
      <w:r w:rsidRPr="0007700C">
        <w:rPr>
          <w:rFonts w:eastAsia="TimesNewRomanPSMT"/>
          <w:bCs/>
        </w:rPr>
        <w:t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07700C">
        <w:rPr>
          <w:rFonts w:eastAsia="TimesNewRomanPSMT"/>
        </w:rPr>
        <w:t xml:space="preserve"> (далее именуется – межбюджетные трансферты) определяется следующим образом: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СУ,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СУ – стоимость услуг на выполнение работы, определенная на основании сметного расчета.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b/>
        </w:rPr>
      </w:pPr>
      <w:r w:rsidRPr="0007700C">
        <w:rPr>
          <w:rFonts w:eastAsia="TimesNewRomanPSMT"/>
          <w:b/>
          <w:bCs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  <w:b/>
        </w:rPr>
        <w:t xml:space="preserve">организацию и осуществление мероприятий по </w:t>
      </w:r>
      <w:r w:rsidRPr="0007700C">
        <w:rPr>
          <w:b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28" w:anchor="dst100014" w:history="1">
        <w:r w:rsidRPr="0007700C">
          <w:rPr>
            <w:b/>
          </w:rPr>
          <w:t>плана</w:t>
        </w:r>
      </w:hyperlink>
      <w:r w:rsidRPr="0007700C">
        <w:rPr>
          <w:b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9" w:anchor="dst306" w:history="1">
        <w:r w:rsidRPr="0007700C">
          <w:rPr>
            <w:b/>
          </w:rPr>
          <w:t>кодексом</w:t>
        </w:r>
      </w:hyperlink>
      <w:r w:rsidRPr="0007700C">
        <w:rPr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0" w:anchor="dst0" w:history="1">
        <w:r w:rsidRPr="0007700C">
          <w:rPr>
            <w:b/>
          </w:rPr>
          <w:t>кодексом</w:t>
        </w:r>
      </w:hyperlink>
      <w:r w:rsidRPr="0007700C">
        <w:rPr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31" w:anchor="dst2579" w:history="1">
        <w:r w:rsidRPr="0007700C">
          <w:rPr>
            <w:b/>
          </w:rPr>
          <w:t>уведомлении</w:t>
        </w:r>
      </w:hyperlink>
      <w:r w:rsidRPr="0007700C">
        <w:rPr>
          <w:b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2" w:anchor="dst2579" w:history="1">
        <w:r w:rsidRPr="0007700C">
          <w:rPr>
            <w:b/>
          </w:rPr>
          <w:t>уведомлении</w:t>
        </w:r>
      </w:hyperlink>
      <w:r w:rsidRPr="0007700C">
        <w:rPr>
          <w:b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Pr="0007700C">
        <w:rPr>
          <w:b/>
        </w:rPr>
        <w:lastRenderedPageBreak/>
        <w:t xml:space="preserve">территориях поселений, принятие в соответствии с гражданским </w:t>
      </w:r>
      <w:hyperlink r:id="rId33" w:anchor="dst11034" w:history="1">
        <w:r w:rsidRPr="0007700C">
          <w:rPr>
            <w:b/>
          </w:rPr>
          <w:t>законодательством</w:t>
        </w:r>
      </w:hyperlink>
      <w:r w:rsidRPr="0007700C">
        <w:rPr>
          <w:b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4" w:anchor="dst100464" w:history="1">
        <w:r w:rsidRPr="0007700C">
          <w:rPr>
            <w:b/>
          </w:rPr>
          <w:t>правилами</w:t>
        </w:r>
      </w:hyperlink>
      <w:r w:rsidRPr="0007700C">
        <w:rPr>
          <w:b/>
        </w:rPr>
        <w:t xml:space="preserve"> землепользования и застройки, </w:t>
      </w:r>
      <w:hyperlink r:id="rId35" w:anchor="dst1657" w:history="1">
        <w:r w:rsidRPr="0007700C">
          <w:rPr>
            <w:b/>
          </w:rPr>
          <w:t>документацией</w:t>
        </w:r>
      </w:hyperlink>
      <w:r w:rsidRPr="0007700C">
        <w:rPr>
          <w:b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6" w:anchor="dst2781" w:history="1">
        <w:r w:rsidRPr="0007700C">
          <w:rPr>
            <w:b/>
          </w:rPr>
          <w:t>кодексом</w:t>
        </w:r>
      </w:hyperlink>
      <w:r w:rsidRPr="0007700C">
        <w:rPr>
          <w:b/>
        </w:rPr>
        <w:t xml:space="preserve"> Российской Федерации;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Распределение </w:t>
      </w:r>
      <w:r w:rsidRPr="0007700C">
        <w:rPr>
          <w:rFonts w:eastAsia="TimesNewRomanPSMT"/>
          <w:bCs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rFonts w:eastAsia="Calibri"/>
        </w:rPr>
        <w:t xml:space="preserve">организацию и осуществление мероприятий </w:t>
      </w:r>
      <w:r w:rsidRPr="0007700C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37" w:anchor="dst100014" w:history="1">
        <w:r w:rsidRPr="0007700C">
          <w:t>плана</w:t>
        </w:r>
      </w:hyperlink>
      <w:r w:rsidRPr="0007700C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8" w:anchor="dst306" w:history="1">
        <w:r w:rsidRPr="0007700C">
          <w:t>кодексом</w:t>
        </w:r>
      </w:hyperlink>
      <w:r w:rsidRPr="0007700C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9" w:anchor="dst0" w:history="1">
        <w:r w:rsidRPr="0007700C">
          <w:t>кодексом</w:t>
        </w:r>
      </w:hyperlink>
      <w:r w:rsidRPr="0007700C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40" w:anchor="dst2579" w:history="1">
        <w:r w:rsidRPr="0007700C">
          <w:t>уведомлении</w:t>
        </w:r>
      </w:hyperlink>
      <w:r w:rsidRPr="0007700C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41" w:anchor="dst2579" w:history="1">
        <w:r w:rsidRPr="0007700C">
          <w:t>уведомлении</w:t>
        </w:r>
      </w:hyperlink>
      <w:r w:rsidRPr="0007700C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42" w:anchor="dst11034" w:history="1">
        <w:r w:rsidRPr="0007700C">
          <w:t>законодательством</w:t>
        </w:r>
      </w:hyperlink>
      <w:r w:rsidRPr="0007700C">
        <w:t xml:space="preserve"> Российской Федерации решения о сносе самовольной постройки, </w:t>
      </w:r>
      <w:r w:rsidRPr="0007700C">
        <w:lastRenderedPageBreak/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43" w:anchor="dst100464" w:history="1">
        <w:r w:rsidRPr="0007700C">
          <w:t>правилами</w:t>
        </w:r>
      </w:hyperlink>
      <w:r w:rsidRPr="0007700C">
        <w:t xml:space="preserve"> землепользования и застройки, </w:t>
      </w:r>
      <w:hyperlink r:id="rId44" w:anchor="dst1657" w:history="1">
        <w:r w:rsidRPr="0007700C">
          <w:t>документацией</w:t>
        </w:r>
      </w:hyperlink>
      <w:r w:rsidRPr="0007700C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5" w:anchor="dst2781" w:history="1">
        <w:r w:rsidRPr="0007700C">
          <w:t>кодексом</w:t>
        </w:r>
      </w:hyperlink>
      <w:r w:rsidRPr="0007700C">
        <w:t xml:space="preserve"> Российской Федерации;</w:t>
      </w:r>
      <w:r w:rsidRPr="0007700C">
        <w:rPr>
          <w:rFonts w:eastAsia="TimesNewRomanPSMT"/>
        </w:rPr>
        <w:t>(далее именуется – иные межбюджетные трансферты)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b/>
          <w:bCs/>
        </w:rPr>
      </w:pPr>
      <w:r w:rsidRPr="0007700C">
        <w:rPr>
          <w:b/>
          <w:bCs/>
        </w:rPr>
        <w:t xml:space="preserve">в части: 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b/>
          <w:bCs/>
          <w:i/>
        </w:rPr>
      </w:pPr>
      <w:r w:rsidRPr="0007700C">
        <w:rPr>
          <w:bCs/>
        </w:rPr>
        <w:t>- выполнения работ по описанию местоположения границ населенных пунктов определяется по формуле: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proofErr w:type="gramStart"/>
      <w:r w:rsidRPr="0007700C">
        <w:rPr>
          <w:bCs/>
        </w:rPr>
        <w:t>МТ  =</w:t>
      </w:r>
      <w:proofErr w:type="gramEnd"/>
      <w:r w:rsidRPr="0007700C">
        <w:rPr>
          <w:bCs/>
        </w:rPr>
        <w:t xml:space="preserve"> С х НП, где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proofErr w:type="gramStart"/>
      <w:r w:rsidRPr="0007700C">
        <w:rPr>
          <w:bCs/>
        </w:rPr>
        <w:t>МТ  -</w:t>
      </w:r>
      <w:proofErr w:type="gramEnd"/>
      <w:r w:rsidRPr="0007700C">
        <w:rPr>
          <w:bCs/>
        </w:rPr>
        <w:t xml:space="preserve"> объем межбюджетных трансфертов j-</w:t>
      </w:r>
      <w:proofErr w:type="spellStart"/>
      <w:r w:rsidRPr="0007700C">
        <w:rPr>
          <w:bCs/>
        </w:rPr>
        <w:t>му</w:t>
      </w:r>
      <w:proofErr w:type="spellEnd"/>
      <w:r w:rsidRPr="0007700C">
        <w:rPr>
          <w:bCs/>
        </w:rPr>
        <w:t xml:space="preserve"> сельскому поселению;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r w:rsidRPr="0007700C">
        <w:rPr>
          <w:bCs/>
        </w:rPr>
        <w:t>С – стоимость услуг на выполнение работы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r w:rsidRPr="0007700C">
        <w:rPr>
          <w:bCs/>
        </w:rPr>
        <w:t>НП - количество населенных пунктов;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/>
          <w:bCs/>
        </w:rPr>
      </w:pPr>
      <w:r w:rsidRPr="0007700C">
        <w:rPr>
          <w:b/>
          <w:bCs/>
        </w:rPr>
        <w:t xml:space="preserve">в части: </w:t>
      </w:r>
    </w:p>
    <w:p w:rsidR="0007700C" w:rsidRPr="0007700C" w:rsidRDefault="0007700C" w:rsidP="0007700C">
      <w:pPr>
        <w:spacing w:after="240"/>
        <w:ind w:firstLine="709"/>
        <w:contextualSpacing/>
        <w:jc w:val="both"/>
      </w:pPr>
      <w:r w:rsidRPr="0007700C">
        <w:t>- выполнения работ по подготовке топографической съемки земельных участков, схем расположенных земельных участков на кадастровом плане территории, постановку на ГКУ участков, расположенных на территории поселения;</w:t>
      </w:r>
    </w:p>
    <w:p w:rsidR="0007700C" w:rsidRPr="0007700C" w:rsidRDefault="0007700C" w:rsidP="0007700C">
      <w:pPr>
        <w:spacing w:after="240"/>
        <w:ind w:firstLine="709"/>
        <w:contextualSpacing/>
        <w:jc w:val="both"/>
      </w:pPr>
      <w:r w:rsidRPr="0007700C">
        <w:t>- выполнения работ по изготовлению технических планов, межевых планов и схем, постановку на ГКУ объектов бесхозяйственного имущества, расположенного на территории поселения.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before="220" w:after="200" w:line="276" w:lineRule="auto"/>
        <w:ind w:firstLine="540"/>
        <w:contextualSpacing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 определяется следующим образом:</w:t>
      </w:r>
    </w:p>
    <w:p w:rsidR="0007700C" w:rsidRPr="0007700C" w:rsidRDefault="0007700C" w:rsidP="0007700C">
      <w:pPr>
        <w:tabs>
          <w:tab w:val="left" w:pos="61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МТ = СУ, где</w:t>
      </w:r>
    </w:p>
    <w:p w:rsidR="0007700C" w:rsidRPr="0007700C" w:rsidRDefault="0007700C" w:rsidP="0007700C">
      <w:pPr>
        <w:tabs>
          <w:tab w:val="left" w:pos="60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 xml:space="preserve">МТ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поселению;</w:t>
      </w: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  <w:r w:rsidRPr="0007700C">
        <w:rPr>
          <w:rFonts w:eastAsia="TimesNewRomanPSMT"/>
        </w:rPr>
        <w:t>СУ – стоимость услуг на выполнение работы, определенная на основании сметного расчета.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/>
          <w:bCs/>
        </w:rPr>
      </w:pPr>
      <w:r w:rsidRPr="0007700C">
        <w:rPr>
          <w:b/>
          <w:bCs/>
        </w:rPr>
        <w:t xml:space="preserve">в части: 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r w:rsidRPr="0007700C">
        <w:rPr>
          <w:bCs/>
        </w:rPr>
        <w:t>- выполнения работ по описанию местоположения границ территориальных зон определяется по формуле: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proofErr w:type="gramStart"/>
      <w:r w:rsidRPr="0007700C">
        <w:rPr>
          <w:bCs/>
        </w:rPr>
        <w:t>МТ  =</w:t>
      </w:r>
      <w:proofErr w:type="gramEnd"/>
      <w:r w:rsidRPr="0007700C">
        <w:rPr>
          <w:bCs/>
        </w:rPr>
        <w:t xml:space="preserve"> С х ТЗ, где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proofErr w:type="gramStart"/>
      <w:r w:rsidRPr="0007700C">
        <w:rPr>
          <w:bCs/>
        </w:rPr>
        <w:t>МТ  -</w:t>
      </w:r>
      <w:proofErr w:type="gramEnd"/>
      <w:r w:rsidRPr="0007700C">
        <w:rPr>
          <w:bCs/>
        </w:rPr>
        <w:t xml:space="preserve"> объем межбюджетных трансфертов j-</w:t>
      </w:r>
      <w:proofErr w:type="spellStart"/>
      <w:r w:rsidRPr="0007700C">
        <w:rPr>
          <w:bCs/>
        </w:rPr>
        <w:t>му</w:t>
      </w:r>
      <w:proofErr w:type="spellEnd"/>
      <w:r w:rsidRPr="0007700C">
        <w:rPr>
          <w:bCs/>
        </w:rPr>
        <w:t xml:space="preserve"> сельскому поселению;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r w:rsidRPr="0007700C">
        <w:rPr>
          <w:bCs/>
        </w:rPr>
        <w:t>С – стоимость услуг на выполнение работы</w:t>
      </w:r>
    </w:p>
    <w:p w:rsidR="0007700C" w:rsidRPr="0007700C" w:rsidRDefault="0007700C" w:rsidP="0007700C">
      <w:pPr>
        <w:spacing w:after="240"/>
        <w:ind w:firstLine="709"/>
        <w:contextualSpacing/>
        <w:jc w:val="both"/>
        <w:rPr>
          <w:bCs/>
        </w:rPr>
      </w:pPr>
      <w:r w:rsidRPr="0007700C">
        <w:rPr>
          <w:bCs/>
        </w:rPr>
        <w:t>ТЗ - количество территориальных зон;</w:t>
      </w:r>
    </w:p>
    <w:p w:rsidR="0007700C" w:rsidRPr="0007700C" w:rsidRDefault="0007700C" w:rsidP="0007700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07700C">
        <w:rPr>
          <w:rFonts w:eastAsia="Calibri"/>
          <w:b/>
        </w:rPr>
        <w:t xml:space="preserve">            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</w:t>
      </w:r>
      <w:r w:rsidRPr="0007700C">
        <w:rPr>
          <w:rFonts w:eastAsia="Calibri"/>
          <w:b/>
        </w:rPr>
        <w:lastRenderedPageBreak/>
        <w:t xml:space="preserve">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6" w:history="1">
        <w:r w:rsidRPr="0007700C">
          <w:rPr>
            <w:rFonts w:eastAsia="Calibri"/>
            <w:b/>
          </w:rPr>
          <w:t>законодательством</w:t>
        </w:r>
      </w:hyperlink>
      <w:r w:rsidRPr="0007700C">
        <w:rPr>
          <w:rFonts w:eastAsia="Calibri"/>
          <w:b/>
        </w:rPr>
        <w:t xml:space="preserve"> Российской Федерации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07700C" w:rsidRPr="0007700C" w:rsidRDefault="0007700C" w:rsidP="0007700C">
      <w:pPr>
        <w:shd w:val="clear" w:color="auto" w:fill="FFFFFF"/>
        <w:suppressAutoHyphens/>
        <w:ind w:firstLine="709"/>
        <w:contextualSpacing/>
        <w:jc w:val="both"/>
        <w:rPr>
          <w:lang w:eastAsia="ar-SA"/>
        </w:rPr>
      </w:pPr>
      <w:r w:rsidRPr="0007700C">
        <w:rPr>
          <w:rFonts w:eastAsia="Calibri"/>
          <w:lang w:eastAsia="ar-SA"/>
        </w:rPr>
        <w:t xml:space="preserve">1. Размер межбюджетных трансфертов бюджетам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07700C">
        <w:rPr>
          <w:lang w:eastAsia="ar-SA"/>
        </w:rPr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7" w:history="1">
        <w:r w:rsidRPr="0007700C">
          <w:rPr>
            <w:lang w:eastAsia="ar-SA"/>
          </w:rPr>
          <w:t>законодательством</w:t>
        </w:r>
      </w:hyperlink>
      <w:r w:rsidRPr="0007700C">
        <w:rPr>
          <w:lang w:eastAsia="ar-SA"/>
        </w:rPr>
        <w:t xml:space="preserve"> Российской Федерации </w:t>
      </w:r>
      <w:r w:rsidRPr="0007700C">
        <w:rPr>
          <w:rFonts w:eastAsia="TimesNewRomanPSMT"/>
          <w:lang w:eastAsia="ar-SA"/>
        </w:rPr>
        <w:t xml:space="preserve">(далее именуется – межбюджетные трансферты) </w:t>
      </w:r>
      <w:r w:rsidRPr="0007700C">
        <w:rPr>
          <w:lang w:eastAsia="ar-SA"/>
        </w:rPr>
        <w:t xml:space="preserve">за счет средств районного бюджета, формируемых от </w:t>
      </w:r>
      <w:r w:rsidRPr="0007700C">
        <w:rPr>
          <w:rFonts w:eastAsia="Calibri"/>
          <w:lang w:eastAsia="ar-SA"/>
        </w:rPr>
        <w:t>доходов от налога на товары (работы, услуги), реализуемые на территории Российской Федерации (акцизы по подакцизным товарам (продукции), производимым на территории РФ)</w:t>
      </w:r>
      <w:r w:rsidRPr="0007700C">
        <w:rPr>
          <w:lang w:eastAsia="ar-SA"/>
        </w:rPr>
        <w:t xml:space="preserve">  определяется по формуле:</w:t>
      </w:r>
    </w:p>
    <w:p w:rsidR="0007700C" w:rsidRPr="0007700C" w:rsidRDefault="0007700C" w:rsidP="0007700C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  <w:r w:rsidRPr="0007700C">
        <w:rPr>
          <w:rFonts w:eastAsia="Calibri"/>
          <w:lang w:val="en-US"/>
        </w:rPr>
        <w:t>V</w:t>
      </w:r>
      <w:r w:rsidRPr="0007700C">
        <w:rPr>
          <w:rFonts w:eastAsia="Calibri"/>
          <w:vertAlign w:val="subscript"/>
        </w:rPr>
        <w:t>1</w:t>
      </w:r>
      <w:r w:rsidRPr="0007700C">
        <w:rPr>
          <w:rFonts w:eastAsia="Calibri"/>
        </w:rPr>
        <w:t>=(</w:t>
      </w:r>
      <w:r w:rsidRPr="0007700C">
        <w:rPr>
          <w:rFonts w:eastAsia="Calibri"/>
          <w:lang w:val="en-US"/>
        </w:rPr>
        <w:t>S</w:t>
      </w:r>
      <w:r w:rsidRPr="0007700C">
        <w:rPr>
          <w:rFonts w:eastAsia="Calibri"/>
        </w:rPr>
        <w:t>/</w:t>
      </w:r>
      <w:r w:rsidRPr="0007700C">
        <w:rPr>
          <w:rFonts w:eastAsia="Calibri"/>
          <w:lang w:val="en-US"/>
        </w:rPr>
        <w:t>T</w:t>
      </w:r>
      <w:r w:rsidRPr="0007700C">
        <w:rPr>
          <w:rFonts w:eastAsia="Calibri"/>
        </w:rPr>
        <w:t xml:space="preserve">) х </w:t>
      </w:r>
      <w:r w:rsidRPr="0007700C">
        <w:rPr>
          <w:rFonts w:eastAsia="Calibri"/>
          <w:lang w:val="en-US"/>
        </w:rPr>
        <w:t>T</w:t>
      </w:r>
      <w:r w:rsidRPr="0007700C">
        <w:rPr>
          <w:rFonts w:eastAsia="Calibri"/>
          <w:vertAlign w:val="subscript"/>
        </w:rPr>
        <w:t>1</w:t>
      </w:r>
    </w:p>
    <w:p w:rsidR="0007700C" w:rsidRPr="0007700C" w:rsidRDefault="0007700C" w:rsidP="0007700C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  <w:r w:rsidRPr="0007700C">
        <w:rPr>
          <w:rFonts w:eastAsia="Calibri"/>
          <w:lang w:val="en-US"/>
        </w:rPr>
        <w:t>V</w:t>
      </w:r>
      <w:r w:rsidRPr="0007700C">
        <w:rPr>
          <w:rFonts w:eastAsia="Calibri"/>
          <w:vertAlign w:val="subscript"/>
        </w:rPr>
        <w:t>1</w:t>
      </w:r>
      <w:r w:rsidRPr="0007700C">
        <w:rPr>
          <w:rFonts w:eastAsia="Calibri"/>
        </w:rPr>
        <w:t>- объем межбюджетных трансфертов j-</w:t>
      </w:r>
      <w:proofErr w:type="spellStart"/>
      <w:r w:rsidRPr="0007700C">
        <w:rPr>
          <w:rFonts w:eastAsia="Calibri"/>
        </w:rPr>
        <w:t>му</w:t>
      </w:r>
      <w:proofErr w:type="spellEnd"/>
      <w:r w:rsidRPr="0007700C">
        <w:rPr>
          <w:rFonts w:eastAsia="Calibri"/>
        </w:rPr>
        <w:t xml:space="preserve"> сельскому поселению;</w:t>
      </w:r>
    </w:p>
    <w:p w:rsidR="0007700C" w:rsidRPr="0007700C" w:rsidRDefault="0007700C" w:rsidP="0007700C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  <w:r w:rsidRPr="0007700C">
        <w:rPr>
          <w:rFonts w:eastAsia="Calibri"/>
        </w:rPr>
        <w:t xml:space="preserve">S - общий объем средств, выделенных из районного бюджета для предоставления межбюджетных трансфертов поселениям на </w:t>
      </w:r>
      <w:r w:rsidRPr="0007700C"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8" w:history="1">
        <w:r w:rsidRPr="0007700C">
          <w:t>законодательством</w:t>
        </w:r>
      </w:hyperlink>
      <w:r w:rsidRPr="0007700C">
        <w:t xml:space="preserve"> Российской Федерации</w:t>
      </w:r>
      <w:r w:rsidRPr="0007700C">
        <w:rPr>
          <w:rFonts w:eastAsia="Calibri"/>
        </w:rPr>
        <w:t>;</w:t>
      </w:r>
    </w:p>
    <w:p w:rsidR="0007700C" w:rsidRPr="0007700C" w:rsidRDefault="0007700C" w:rsidP="0007700C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  <w:r w:rsidRPr="0007700C">
        <w:rPr>
          <w:rFonts w:eastAsia="Calibri"/>
        </w:rPr>
        <w:t>Т - протяженность дорог местного значения муниципального района;</w:t>
      </w:r>
    </w:p>
    <w:p w:rsidR="0007700C" w:rsidRPr="0007700C" w:rsidRDefault="0007700C" w:rsidP="0007700C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  <w:r w:rsidRPr="0007700C">
        <w:rPr>
          <w:rFonts w:eastAsia="Calibri"/>
          <w:lang w:val="en-US"/>
        </w:rPr>
        <w:t>T</w:t>
      </w:r>
      <w:r w:rsidRPr="0007700C">
        <w:rPr>
          <w:rFonts w:eastAsia="Calibri"/>
          <w:vertAlign w:val="subscript"/>
        </w:rPr>
        <w:t>1</w:t>
      </w:r>
      <w:r w:rsidRPr="0007700C">
        <w:rPr>
          <w:rFonts w:eastAsia="Calibri"/>
        </w:rPr>
        <w:t>- протяженность дорог местного значения по отдельному поселению.</w:t>
      </w:r>
    </w:p>
    <w:p w:rsidR="0007700C" w:rsidRPr="0007700C" w:rsidRDefault="0007700C" w:rsidP="0007700C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  <w:r w:rsidRPr="0007700C">
        <w:rPr>
          <w:rFonts w:eastAsia="Calibri"/>
        </w:rPr>
        <w:t xml:space="preserve">Доходы от налога на товары (работы, услуги), реализуемые на территории Российской Федерации (акцизы по подакцизным товарам (продукции), производимым на территории РФ), которые формируют дорожный фонд района, полученные сверх утвержденных решением о бюджете на текущий финансовый год, подлежат распределению в зависимости от состояния автомобильных дорог и по потребности сельских поселений. </w:t>
      </w:r>
    </w:p>
    <w:p w:rsidR="0007700C" w:rsidRPr="0007700C" w:rsidRDefault="0007700C" w:rsidP="0007700C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  <w:r w:rsidRPr="0007700C">
        <w:rPr>
          <w:rFonts w:eastAsia="Calibri"/>
        </w:rPr>
        <w:t>Так же в течении года из бюджета района в бюджет j-</w:t>
      </w:r>
      <w:proofErr w:type="spellStart"/>
      <w:r w:rsidRPr="0007700C">
        <w:rPr>
          <w:rFonts w:eastAsia="Calibri"/>
        </w:rPr>
        <w:t>го</w:t>
      </w:r>
      <w:proofErr w:type="spellEnd"/>
      <w:r w:rsidRPr="0007700C">
        <w:rPr>
          <w:rFonts w:eastAsia="Calibri"/>
        </w:rPr>
        <w:t xml:space="preserve"> сельского поселения могут быть дополнительно выделены межбюджетные трансферты за счет собственных средств района (кроме </w:t>
      </w:r>
      <w:r w:rsidRPr="0007700C">
        <w:t xml:space="preserve">средств районного бюджета, формируемых от </w:t>
      </w:r>
      <w:r w:rsidRPr="0007700C">
        <w:rPr>
          <w:rFonts w:eastAsia="Calibri"/>
        </w:rPr>
        <w:t xml:space="preserve">доходов от налога на товары (работы, услуги), реализуемые на территории Российской Федерации (акцизы по </w:t>
      </w:r>
      <w:r w:rsidRPr="0007700C">
        <w:rPr>
          <w:rFonts w:eastAsia="Calibri"/>
        </w:rPr>
        <w:lastRenderedPageBreak/>
        <w:t>подакцизным товарам (продукции), производимым на территории РФ) в зависимости от состояния автомобильных дорог и по потребности сельских поселений.</w:t>
      </w:r>
    </w:p>
    <w:p w:rsidR="0007700C" w:rsidRPr="0007700C" w:rsidRDefault="0007700C" w:rsidP="0007700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700C">
        <w:rPr>
          <w:rFonts w:eastAsia="Calibri"/>
          <w:bCs/>
          <w:lang w:eastAsia="en-US"/>
        </w:rPr>
        <w:t xml:space="preserve">            2. </w:t>
      </w:r>
      <w:r w:rsidRPr="0007700C">
        <w:rPr>
          <w:rFonts w:eastAsia="Calibri"/>
          <w:lang w:eastAsia="en-US"/>
        </w:rPr>
        <w:t xml:space="preserve">Размер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9" w:history="1">
        <w:r w:rsidRPr="0007700C">
          <w:rPr>
            <w:rFonts w:eastAsia="Calibri"/>
            <w:lang w:eastAsia="en-US"/>
          </w:rPr>
          <w:t>законодательством</w:t>
        </w:r>
      </w:hyperlink>
      <w:r w:rsidRPr="0007700C">
        <w:rPr>
          <w:rFonts w:eastAsia="Calibri"/>
          <w:lang w:eastAsia="en-US"/>
        </w:rPr>
        <w:t xml:space="preserve"> Российской Федерации за счет средств областного бюджета рассчитывается по заявленной потребности муниципальных образований, участвующих в реализации мероприятия, исходя из общей суммы средств областного бюджета, предусмотренных на финансирование указанных подпрограмм в финансовом году по представленной и заверенной главой муниципального образования заявке в произвольной форме, и рассчитывается по формуле:</w:t>
      </w:r>
    </w:p>
    <w:p w:rsidR="0007700C" w:rsidRPr="0007700C" w:rsidRDefault="0007700C" w:rsidP="0007700C">
      <w:pPr>
        <w:spacing w:after="200" w:line="276" w:lineRule="auto"/>
        <w:jc w:val="both"/>
        <w:rPr>
          <w:rFonts w:eastAsia="TimesNewRomanPSMT"/>
        </w:rPr>
      </w:pPr>
      <w:r w:rsidRPr="0007700C">
        <w:rPr>
          <w:rFonts w:eastAsia="TimesNewRomanPSMT"/>
        </w:rPr>
        <w:tab/>
      </w:r>
      <w:proofErr w:type="spellStart"/>
      <w:r w:rsidRPr="0007700C">
        <w:rPr>
          <w:rFonts w:eastAsia="TimesNewRomanPSMT"/>
          <w:lang w:val="en-US"/>
        </w:rPr>
        <w:t>S</w:t>
      </w:r>
      <w:r w:rsidRPr="0007700C">
        <w:rPr>
          <w:rFonts w:eastAsia="TimesNewRomanPSMT"/>
          <w:vertAlign w:val="subscript"/>
          <w:lang w:val="en-US"/>
        </w:rPr>
        <w:t>j</w:t>
      </w:r>
      <w:proofErr w:type="spellEnd"/>
      <w:r w:rsidRPr="0007700C">
        <w:rPr>
          <w:rFonts w:eastAsia="TimesNewRomanPSMT"/>
        </w:rPr>
        <w:t xml:space="preserve"> = </w:t>
      </w:r>
      <w:r w:rsidRPr="0007700C">
        <w:rPr>
          <w:rFonts w:eastAsia="TimesNewRomanPSMT"/>
          <w:lang w:val="en-US"/>
        </w:rPr>
        <w:t>So</w:t>
      </w:r>
      <w:r w:rsidRPr="0007700C">
        <w:rPr>
          <w:rFonts w:eastAsia="TimesNewRomanPSMT"/>
        </w:rPr>
        <w:t>* Р/</w:t>
      </w:r>
      <w:proofErr w:type="spellStart"/>
      <w:proofErr w:type="gramStart"/>
      <w:r w:rsidRPr="0007700C">
        <w:rPr>
          <w:rFonts w:eastAsia="TimesNewRomanPSMT"/>
        </w:rPr>
        <w:t>Рв</w:t>
      </w:r>
      <w:proofErr w:type="spellEnd"/>
      <w:r w:rsidRPr="0007700C">
        <w:rPr>
          <w:rFonts w:eastAsia="TimesNewRomanPSMT"/>
        </w:rPr>
        <w:t xml:space="preserve"> ,</w:t>
      </w:r>
      <w:proofErr w:type="gramEnd"/>
      <w:r w:rsidRPr="0007700C">
        <w:rPr>
          <w:rFonts w:eastAsia="TimesNewRomanPSMT"/>
        </w:rPr>
        <w:t xml:space="preserve"> где</w:t>
      </w:r>
    </w:p>
    <w:p w:rsidR="0007700C" w:rsidRPr="0007700C" w:rsidRDefault="0007700C" w:rsidP="0007700C">
      <w:pPr>
        <w:spacing w:after="200" w:line="276" w:lineRule="auto"/>
        <w:jc w:val="both"/>
      </w:pPr>
      <w:proofErr w:type="spellStart"/>
      <w:r w:rsidRPr="0007700C">
        <w:rPr>
          <w:rFonts w:eastAsia="TimesNewRomanPSMT"/>
          <w:lang w:val="en-US"/>
        </w:rPr>
        <w:t>S</w:t>
      </w:r>
      <w:r w:rsidRPr="0007700C">
        <w:rPr>
          <w:rFonts w:eastAsia="TimesNewRomanPSMT"/>
          <w:vertAlign w:val="subscript"/>
          <w:lang w:val="en-US"/>
        </w:rPr>
        <w:t>j</w:t>
      </w:r>
      <w:proofErr w:type="spellEnd"/>
      <w:r w:rsidRPr="0007700C">
        <w:rPr>
          <w:rFonts w:eastAsia="TimesNewRomanPSMT"/>
        </w:rPr>
        <w:t xml:space="preserve"> - объем межбюджетных трансфертов </w:t>
      </w:r>
      <w:r w:rsidRPr="0007700C">
        <w:rPr>
          <w:rFonts w:eastAsia="TimesNewRomanPSMT"/>
          <w:lang w:val="en-US"/>
        </w:rPr>
        <w:t>j</w:t>
      </w:r>
      <w:r w:rsidRPr="0007700C">
        <w:rPr>
          <w:rFonts w:eastAsia="TimesNewRomanPSMT"/>
        </w:rPr>
        <w:t>-му сельскому поселению</w:t>
      </w:r>
      <w:r w:rsidRPr="0007700C">
        <w:t>;</w:t>
      </w:r>
    </w:p>
    <w:p w:rsidR="0007700C" w:rsidRPr="0007700C" w:rsidRDefault="0007700C" w:rsidP="0007700C">
      <w:pPr>
        <w:spacing w:after="200" w:line="276" w:lineRule="auto"/>
        <w:jc w:val="both"/>
      </w:pPr>
      <w:proofErr w:type="gramStart"/>
      <w:r w:rsidRPr="0007700C">
        <w:rPr>
          <w:rFonts w:eastAsia="TimesNewRomanPSMT"/>
          <w:lang w:val="en-US"/>
        </w:rPr>
        <w:t>S</w:t>
      </w:r>
      <w:r w:rsidRPr="0007700C">
        <w:rPr>
          <w:rFonts w:eastAsia="TimesNewRomanPSMT"/>
        </w:rPr>
        <w:t xml:space="preserve">о - </w:t>
      </w:r>
      <w:r w:rsidRPr="0007700C">
        <w:t xml:space="preserve">общий объем средств, выделенных из дорожного фонда областного бюджета бюджету муниципального района, для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</w:t>
      </w:r>
      <w:r w:rsidRPr="0007700C">
        <w:rPr>
          <w:rFonts w:eastAsia="Calibri"/>
        </w:rPr>
        <w:t xml:space="preserve">на </w:t>
      </w:r>
      <w:r w:rsidRPr="0007700C"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0" w:history="1">
        <w:r w:rsidRPr="0007700C">
          <w:t>законодательством</w:t>
        </w:r>
      </w:hyperlink>
      <w:r w:rsidRPr="0007700C">
        <w:t xml:space="preserve"> Российской Федерации за счет средств областного бюджета;</w:t>
      </w:r>
      <w:proofErr w:type="gramEnd"/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proofErr w:type="gramStart"/>
      <w:r w:rsidRPr="0007700C">
        <w:rPr>
          <w:rFonts w:eastAsia="TimesNewRomanPSMT"/>
        </w:rPr>
        <w:t>Р  -</w:t>
      </w:r>
      <w:proofErr w:type="gramEnd"/>
      <w:r w:rsidRPr="0007700C">
        <w:rPr>
          <w:rFonts w:eastAsia="TimesNewRomanPSMT"/>
        </w:rPr>
        <w:t xml:space="preserve"> стоимость объема работ, подлежащих выполнению в очередном финансовом году </w:t>
      </w:r>
      <w:r w:rsidRPr="0007700C">
        <w:rPr>
          <w:lang w:val="en-US"/>
        </w:rPr>
        <w:t>j</w:t>
      </w:r>
      <w:r w:rsidRPr="0007700C">
        <w:t xml:space="preserve"> – м сельским поселением</w:t>
      </w:r>
      <w:r w:rsidRPr="0007700C">
        <w:rPr>
          <w:rFonts w:eastAsia="TimesNewRomanPSMT"/>
        </w:rPr>
        <w:t>;</w:t>
      </w:r>
    </w:p>
    <w:p w:rsidR="0007700C" w:rsidRPr="0007700C" w:rsidRDefault="0007700C" w:rsidP="000770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07700C">
        <w:rPr>
          <w:rFonts w:eastAsia="Calibri"/>
          <w:lang w:eastAsia="en-US"/>
        </w:rPr>
        <w:t>Рв</w:t>
      </w:r>
      <w:proofErr w:type="spellEnd"/>
      <w:r w:rsidRPr="0007700C">
        <w:rPr>
          <w:rFonts w:eastAsia="Calibri"/>
          <w:lang w:eastAsia="en-US"/>
        </w:rPr>
        <w:t xml:space="preserve"> – общая стоимость работ, подлежащих выполнению в очередном финансовом году сельскими поселениями.</w:t>
      </w:r>
    </w:p>
    <w:p w:rsidR="0007700C" w:rsidRPr="0007700C" w:rsidRDefault="0007700C" w:rsidP="0007700C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</w:p>
    <w:p w:rsidR="0007700C" w:rsidRPr="0007700C" w:rsidRDefault="0007700C" w:rsidP="0007700C">
      <w:pPr>
        <w:autoSpaceDE w:val="0"/>
        <w:spacing w:after="200" w:line="276" w:lineRule="auto"/>
        <w:jc w:val="both"/>
      </w:pP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</w:p>
    <w:p w:rsidR="0007700C" w:rsidRPr="0007700C" w:rsidRDefault="0007700C" w:rsidP="0007700C">
      <w:pPr>
        <w:spacing w:line="240" w:lineRule="atLeast"/>
        <w:contextualSpacing/>
        <w:jc w:val="right"/>
        <w:rPr>
          <w:rFonts w:eastAsia="TimesNewRomanPSMT"/>
        </w:rPr>
      </w:pPr>
    </w:p>
    <w:p w:rsidR="0007700C" w:rsidRPr="0007700C" w:rsidRDefault="0007700C" w:rsidP="0007700C">
      <w:pPr>
        <w:spacing w:line="240" w:lineRule="atLeast"/>
        <w:contextualSpacing/>
        <w:jc w:val="right"/>
      </w:pPr>
      <w:r w:rsidRPr="0007700C">
        <w:lastRenderedPageBreak/>
        <w:t xml:space="preserve">Приложение 3к соглашению </w:t>
      </w:r>
    </w:p>
    <w:p w:rsidR="0007700C" w:rsidRPr="0007700C" w:rsidRDefault="0007700C" w:rsidP="0007700C">
      <w:pPr>
        <w:spacing w:line="240" w:lineRule="atLeast"/>
        <w:contextualSpacing/>
        <w:jc w:val="right"/>
      </w:pPr>
      <w:r w:rsidRPr="0007700C">
        <w:t>от ______202__ г. № ____</w:t>
      </w:r>
    </w:p>
    <w:p w:rsidR="0007700C" w:rsidRPr="0007700C" w:rsidRDefault="0007700C" w:rsidP="0007700C">
      <w:pPr>
        <w:spacing w:line="240" w:lineRule="atLeast"/>
        <w:contextualSpacing/>
        <w:jc w:val="right"/>
        <w:rPr>
          <w:i/>
        </w:rPr>
      </w:pP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</w:rPr>
      </w:pPr>
      <w:r w:rsidRPr="0007700C">
        <w:rPr>
          <w:rFonts w:eastAsia="Calibri"/>
        </w:rPr>
        <w:t>Распределение межбюджетных трансфертов бюджету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</w:rPr>
      </w:pPr>
      <w:r w:rsidRPr="0007700C">
        <w:rPr>
          <w:rFonts w:eastAsia="Calibri"/>
        </w:rPr>
        <w:t>______________________ сельского поселения</w:t>
      </w:r>
    </w:p>
    <w:p w:rsidR="0007700C" w:rsidRPr="0007700C" w:rsidRDefault="0007700C" w:rsidP="0007700C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</w:rPr>
      </w:pPr>
      <w:r w:rsidRPr="0007700C">
        <w:rPr>
          <w:rFonts w:eastAsia="Calibri"/>
        </w:rPr>
        <w:t xml:space="preserve">на осуществление части полномочий по решению вопросов местного </w:t>
      </w:r>
      <w:proofErr w:type="gramStart"/>
      <w:r w:rsidRPr="0007700C">
        <w:rPr>
          <w:rFonts w:eastAsia="Calibri"/>
        </w:rPr>
        <w:t>значения  (</w:t>
      </w:r>
      <w:proofErr w:type="gramEnd"/>
      <w:r w:rsidRPr="0007700C">
        <w:rPr>
          <w:rFonts w:eastAsia="Calibri"/>
        </w:rPr>
        <w:t>руб.)</w:t>
      </w:r>
    </w:p>
    <w:p w:rsidR="0007700C" w:rsidRPr="0007700C" w:rsidRDefault="0007700C" w:rsidP="0007700C">
      <w:pPr>
        <w:spacing w:after="200" w:line="240" w:lineRule="atLeast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6807"/>
        <w:gridCol w:w="2065"/>
      </w:tblGrid>
      <w:tr w:rsidR="0007700C" w:rsidRPr="0007700C" w:rsidTr="0007700C">
        <w:tc>
          <w:tcPr>
            <w:tcW w:w="0" w:type="auto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  <w:r w:rsidRPr="0007700C">
              <w:t xml:space="preserve">№ </w:t>
            </w:r>
            <w:proofErr w:type="spellStart"/>
            <w:r w:rsidRPr="0007700C">
              <w:t>пп</w:t>
            </w:r>
            <w:proofErr w:type="spellEnd"/>
          </w:p>
        </w:tc>
        <w:tc>
          <w:tcPr>
            <w:tcW w:w="6924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  <w:r w:rsidRPr="0007700C">
              <w:t>Наименование полномочия</w:t>
            </w:r>
          </w:p>
        </w:tc>
        <w:tc>
          <w:tcPr>
            <w:tcW w:w="2092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  <w:r w:rsidRPr="0007700C">
              <w:t xml:space="preserve">Сумма </w:t>
            </w:r>
          </w:p>
        </w:tc>
      </w:tr>
      <w:tr w:rsidR="0007700C" w:rsidRPr="0007700C" w:rsidTr="0007700C">
        <w:tc>
          <w:tcPr>
            <w:tcW w:w="0" w:type="auto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  <w:tc>
          <w:tcPr>
            <w:tcW w:w="6924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  <w:tc>
          <w:tcPr>
            <w:tcW w:w="2092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</w:tr>
      <w:tr w:rsidR="0007700C" w:rsidRPr="0007700C" w:rsidTr="0007700C">
        <w:tc>
          <w:tcPr>
            <w:tcW w:w="0" w:type="auto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  <w:tc>
          <w:tcPr>
            <w:tcW w:w="6924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  <w:tc>
          <w:tcPr>
            <w:tcW w:w="2092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</w:tr>
      <w:tr w:rsidR="0007700C" w:rsidRPr="0007700C" w:rsidTr="0007700C">
        <w:tc>
          <w:tcPr>
            <w:tcW w:w="0" w:type="auto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  <w:tc>
          <w:tcPr>
            <w:tcW w:w="6924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  <w:tc>
          <w:tcPr>
            <w:tcW w:w="2092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</w:tr>
      <w:tr w:rsidR="0007700C" w:rsidRPr="0007700C" w:rsidTr="0007700C">
        <w:tc>
          <w:tcPr>
            <w:tcW w:w="0" w:type="auto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  <w:tc>
          <w:tcPr>
            <w:tcW w:w="6924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  <w:r w:rsidRPr="0007700C">
              <w:t>ИТОГО</w:t>
            </w:r>
          </w:p>
        </w:tc>
        <w:tc>
          <w:tcPr>
            <w:tcW w:w="2092" w:type="dxa"/>
          </w:tcPr>
          <w:p w:rsidR="0007700C" w:rsidRPr="0007700C" w:rsidRDefault="0007700C" w:rsidP="0007700C">
            <w:pPr>
              <w:suppressAutoHyphens/>
              <w:spacing w:before="280" w:after="200" w:line="240" w:lineRule="atLeast"/>
              <w:contextualSpacing/>
              <w:jc w:val="both"/>
            </w:pPr>
          </w:p>
        </w:tc>
      </w:tr>
    </w:tbl>
    <w:p w:rsidR="0007700C" w:rsidRPr="0007700C" w:rsidRDefault="0007700C" w:rsidP="0007700C">
      <w:pPr>
        <w:spacing w:after="200" w:line="240" w:lineRule="atLeast"/>
        <w:contextualSpacing/>
        <w:jc w:val="both"/>
      </w:pP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NewRomanPSMT"/>
        </w:rPr>
      </w:pPr>
    </w:p>
    <w:p w:rsidR="0007700C" w:rsidRPr="0007700C" w:rsidRDefault="0007700C" w:rsidP="0007700C">
      <w:pPr>
        <w:tabs>
          <w:tab w:val="left" w:pos="825"/>
        </w:tabs>
        <w:autoSpaceDE w:val="0"/>
        <w:autoSpaceDN w:val="0"/>
        <w:adjustRightInd w:val="0"/>
        <w:spacing w:after="200" w:line="276" w:lineRule="auto"/>
        <w:jc w:val="both"/>
        <w:rPr>
          <w:rFonts w:eastAsia="TimesNewRomanPSMT"/>
        </w:rPr>
      </w:pPr>
    </w:p>
    <w:p w:rsidR="0007700C" w:rsidRPr="0007700C" w:rsidRDefault="0007700C" w:rsidP="0007700C">
      <w:pPr>
        <w:spacing w:after="200" w:line="276" w:lineRule="auto"/>
        <w:jc w:val="both"/>
        <w:rPr>
          <w:bCs/>
        </w:rPr>
      </w:pPr>
    </w:p>
    <w:p w:rsidR="0007700C" w:rsidRPr="00743477" w:rsidRDefault="0007700C" w:rsidP="00743477"/>
    <w:sectPr w:rsidR="0007700C" w:rsidRPr="0074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1"/>
    <w:rsid w:val="0007700C"/>
    <w:rsid w:val="000E16E7"/>
    <w:rsid w:val="0032403B"/>
    <w:rsid w:val="003C214E"/>
    <w:rsid w:val="005179B8"/>
    <w:rsid w:val="00620CCE"/>
    <w:rsid w:val="006A0300"/>
    <w:rsid w:val="006E12E7"/>
    <w:rsid w:val="006F7944"/>
    <w:rsid w:val="00743477"/>
    <w:rsid w:val="00903941"/>
    <w:rsid w:val="00B06AF9"/>
    <w:rsid w:val="00B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8720"/>
  <w15:chartTrackingRefBased/>
  <w15:docId w15:val="{47D63E0F-C74E-4FB4-995C-BB0CADC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743477"/>
    <w:rPr>
      <w:rFonts w:ascii="Arial" w:eastAsia="Calibri" w:hAnsi="Arial" w:cs="Arial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74347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3477"/>
    <w:pPr>
      <w:widowControl w:val="0"/>
      <w:shd w:val="clear" w:color="auto" w:fill="FFFFFF"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6A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152/2a679030b1fbedead6215f4726b6f38c0f46b807/" TargetMode="External"/><Relationship Id="rId18" Type="http://schemas.openxmlformats.org/officeDocument/2006/relationships/hyperlink" Target="http://www.consultant.ru/document/cons_doc_LAW_330152/" TargetMode="External"/><Relationship Id="rId26" Type="http://schemas.openxmlformats.org/officeDocument/2006/relationships/hyperlink" Target="consultantplus://offline/ref=6088B9693511F8202D4E33BB1516847A2CD86B697A145873E834B24B8E214AC2226A7904T9D1L" TargetMode="External"/><Relationship Id="rId39" Type="http://schemas.openxmlformats.org/officeDocument/2006/relationships/hyperlink" Target="http://www.consultant.ru/document/cons_doc_LAW_330152/" TargetMode="External"/><Relationship Id="rId21" Type="http://schemas.openxmlformats.org/officeDocument/2006/relationships/hyperlink" Target="http://www.consultant.ru/document/cons_doc_LAW_320453/f670878d88ab83726bd1804b82668b84b027802e/" TargetMode="External"/><Relationship Id="rId34" Type="http://schemas.openxmlformats.org/officeDocument/2006/relationships/hyperlink" Target="http://www.consultant.ru/document/cons_doc_LAW_330152/7b81874f50ed9cd03230f753e5c5a4b03ef9092d/" TargetMode="External"/><Relationship Id="rId42" Type="http://schemas.openxmlformats.org/officeDocument/2006/relationships/hyperlink" Target="http://www.consultant.ru/document/cons_doc_LAW_320453/f670878d88ab83726bd1804b82668b84b027802e/" TargetMode="External"/><Relationship Id="rId47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50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7" Type="http://schemas.openxmlformats.org/officeDocument/2006/relationships/hyperlink" Target="http://www.consultant.ru/document/cons_doc_LAW_330152/570afc6feff03328459242886307d6aebe1ccb6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7542/" TargetMode="External"/><Relationship Id="rId29" Type="http://schemas.openxmlformats.org/officeDocument/2006/relationships/hyperlink" Target="http://www.consultant.ru/document/cons_doc_LAW_330152/570afc6feff03328459242886307d6aebe1ccb6b/" TargetMode="External"/><Relationship Id="rId11" Type="http://schemas.openxmlformats.org/officeDocument/2006/relationships/hyperlink" Target="http://www.consultant.ru/document/cons_doc_LAW_320453/f670878d88ab83726bd1804b82668b84b027802e/" TargetMode="External"/><Relationship Id="rId24" Type="http://schemas.openxmlformats.org/officeDocument/2006/relationships/hyperlink" Target="http://www.consultant.ru/document/cons_doc_LAW_330152/7cb66e0f239f00b0e1d59f167cd46beb2182ece1/" TargetMode="External"/><Relationship Id="rId32" Type="http://schemas.openxmlformats.org/officeDocument/2006/relationships/hyperlink" Target="http://www.consultant.ru/document/cons_doc_LAW_330152/fe0cad704c69e3b97bf615f0437ecf1996a57677/" TargetMode="External"/><Relationship Id="rId37" Type="http://schemas.openxmlformats.org/officeDocument/2006/relationships/hyperlink" Target="http://www.consultant.ru/document/cons_doc_LAW_217542/" TargetMode="External"/><Relationship Id="rId40" Type="http://schemas.openxmlformats.org/officeDocument/2006/relationships/hyperlink" Target="http://www.consultant.ru/document/cons_doc_LAW_330152/fe0cad704c69e3b97bf615f0437ecf1996a57677/" TargetMode="External"/><Relationship Id="rId45" Type="http://schemas.openxmlformats.org/officeDocument/2006/relationships/hyperlink" Target="http://www.consultant.ru/document/cons_doc_LAW_330152/7cb66e0f239f00b0e1d59f167cd46beb2182ece1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23" Type="http://schemas.openxmlformats.org/officeDocument/2006/relationships/hyperlink" Target="http://www.consultant.ru/document/cons_doc_LAW_330152/2a679030b1fbedead6215f4726b6f38c0f46b807/" TargetMode="External"/><Relationship Id="rId28" Type="http://schemas.openxmlformats.org/officeDocument/2006/relationships/hyperlink" Target="http://www.consultant.ru/document/cons_doc_LAW_217542/" TargetMode="External"/><Relationship Id="rId36" Type="http://schemas.openxmlformats.org/officeDocument/2006/relationships/hyperlink" Target="http://www.consultant.ru/document/cons_doc_LAW_330152/7cb66e0f239f00b0e1d59f167cd46beb2182ece1/" TargetMode="External"/><Relationship Id="rId49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10" Type="http://schemas.openxmlformats.org/officeDocument/2006/relationships/hyperlink" Target="http://www.consultant.ru/document/cons_doc_LAW_330152/fe0cad704c69e3b97bf615f0437ecf1996a57677/" TargetMode="External"/><Relationship Id="rId19" Type="http://schemas.openxmlformats.org/officeDocument/2006/relationships/hyperlink" Target="http://www.consultant.ru/document/cons_doc_LAW_330152/fe0cad704c69e3b97bf615f0437ecf1996a57677/" TargetMode="External"/><Relationship Id="rId31" Type="http://schemas.openxmlformats.org/officeDocument/2006/relationships/hyperlink" Target="http://www.consultant.ru/document/cons_doc_LAW_330152/fe0cad704c69e3b97bf615f0437ecf1996a57677/" TargetMode="External"/><Relationship Id="rId44" Type="http://schemas.openxmlformats.org/officeDocument/2006/relationships/hyperlink" Target="http://www.consultant.ru/document/cons_doc_LAW_330152/2a679030b1fbedead6215f4726b6f38c0f46b807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fe0cad704c69e3b97bf615f0437ecf1996a57677/" TargetMode="External"/><Relationship Id="rId14" Type="http://schemas.openxmlformats.org/officeDocument/2006/relationships/hyperlink" Target="http://www.consultant.ru/document/cons_doc_LAW_330152/7cb66e0f239f00b0e1d59f167cd46beb2182ece1/" TargetMode="External"/><Relationship Id="rId22" Type="http://schemas.openxmlformats.org/officeDocument/2006/relationships/hyperlink" Target="http://www.consultant.ru/document/cons_doc_LAW_330152/7b81874f50ed9cd03230f753e5c5a4b03ef9092d/" TargetMode="External"/><Relationship Id="rId27" Type="http://schemas.openxmlformats.org/officeDocument/2006/relationships/hyperlink" Target="consultantplus://offline/ref=6088B9693511F8202D4E33BB1516847A2CD86B697A145873E834B24B8E214AC2226A7904T9D1L" TargetMode="External"/><Relationship Id="rId30" Type="http://schemas.openxmlformats.org/officeDocument/2006/relationships/hyperlink" Target="http://www.consultant.ru/document/cons_doc_LAW_330152/" TargetMode="External"/><Relationship Id="rId35" Type="http://schemas.openxmlformats.org/officeDocument/2006/relationships/hyperlink" Target="http://www.consultant.ru/document/cons_doc_LAW_330152/2a679030b1fbedead6215f4726b6f38c0f46b807/" TargetMode="External"/><Relationship Id="rId43" Type="http://schemas.openxmlformats.org/officeDocument/2006/relationships/hyperlink" Target="http://www.consultant.ru/document/cons_doc_LAW_330152/7b81874f50ed9cd03230f753e5c5a4b03ef9092d/" TargetMode="External"/><Relationship Id="rId48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8" Type="http://schemas.openxmlformats.org/officeDocument/2006/relationships/hyperlink" Target="http://www.consultant.ru/document/cons_doc_LAW_330152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30152/7b81874f50ed9cd03230f753e5c5a4b03ef9092d/" TargetMode="External"/><Relationship Id="rId17" Type="http://schemas.openxmlformats.org/officeDocument/2006/relationships/hyperlink" Target="http://www.consultant.ru/document/cons_doc_LAW_330152/570afc6feff03328459242886307d6aebe1ccb6b/" TargetMode="External"/><Relationship Id="rId25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33" Type="http://schemas.openxmlformats.org/officeDocument/2006/relationships/hyperlink" Target="http://www.consultant.ru/document/cons_doc_LAW_320453/f670878d88ab83726bd1804b82668b84b027802e/" TargetMode="External"/><Relationship Id="rId38" Type="http://schemas.openxmlformats.org/officeDocument/2006/relationships/hyperlink" Target="http://www.consultant.ru/document/cons_doc_LAW_330152/570afc6feff03328459242886307d6aebe1ccb6b/" TargetMode="External"/><Relationship Id="rId46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20" Type="http://schemas.openxmlformats.org/officeDocument/2006/relationships/hyperlink" Target="http://www.consultant.ru/document/cons_doc_LAW_330152/fe0cad704c69e3b97bf615f0437ecf1996a57677/" TargetMode="External"/><Relationship Id="rId41" Type="http://schemas.openxmlformats.org/officeDocument/2006/relationships/hyperlink" Target="http://www.consultant.ru/document/cons_doc_LAW_330152/fe0cad704c69e3b97bf615f0437ecf1996a5767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7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11007</Words>
  <Characters>62742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2023-03-16T10:03:00Z</cp:lastPrinted>
  <dcterms:created xsi:type="dcterms:W3CDTF">2023-02-21T06:48:00Z</dcterms:created>
  <dcterms:modified xsi:type="dcterms:W3CDTF">2023-03-16T10:04:00Z</dcterms:modified>
</cp:coreProperties>
</file>